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BDC" w:rsidRPr="00B04193" w:rsidRDefault="00932BDC" w:rsidP="00932BDC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B04193">
        <w:rPr>
          <w:rFonts w:ascii="Times New Roman" w:hAnsi="Times New Roman" w:cs="Times New Roman"/>
          <w:sz w:val="28"/>
          <w:szCs w:val="24"/>
        </w:rPr>
        <w:t>ОБЛАСТНОЕ ГОСУДАРСТВЕННОЕ АВТОНОМНОЕ ПРОФЕССИОНАЛЬНОЕ ОБРАЗОВАТЕЛЬНОЕ УЧРЕЖДЕНИЕ</w:t>
      </w:r>
    </w:p>
    <w:p w:rsidR="00932BDC" w:rsidRPr="00B04193" w:rsidRDefault="00932BDC" w:rsidP="00932BDC">
      <w:pPr>
        <w:pStyle w:val="a4"/>
        <w:jc w:val="center"/>
        <w:rPr>
          <w:rFonts w:ascii="Times New Roman" w:hAnsi="Times New Roman" w:cs="Times New Roman"/>
          <w:sz w:val="28"/>
          <w:szCs w:val="24"/>
        </w:rPr>
      </w:pPr>
      <w:r w:rsidRPr="00B04193">
        <w:rPr>
          <w:rFonts w:ascii="Times New Roman" w:hAnsi="Times New Roman" w:cs="Times New Roman"/>
          <w:sz w:val="28"/>
          <w:szCs w:val="24"/>
        </w:rPr>
        <w:t>«БЕЛГОРОДСКИЙ СТРОИТЕЛЬНЫЙ КОЛЛЕДЖ»</w:t>
      </w:r>
    </w:p>
    <w:p w:rsidR="00932BDC" w:rsidRPr="00B04193" w:rsidRDefault="00932BDC" w:rsidP="00932BDC">
      <w:pPr>
        <w:spacing w:line="360" w:lineRule="auto"/>
        <w:jc w:val="both"/>
        <w:rPr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right"/>
        <w:rPr>
          <w:b/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right"/>
        <w:rPr>
          <w:b/>
          <w:sz w:val="28"/>
          <w:szCs w:val="28"/>
        </w:rPr>
      </w:pPr>
    </w:p>
    <w:p w:rsidR="00161307" w:rsidRPr="00B04193" w:rsidRDefault="00161307" w:rsidP="00932BDC">
      <w:pPr>
        <w:spacing w:line="360" w:lineRule="auto"/>
        <w:jc w:val="right"/>
        <w:rPr>
          <w:b/>
          <w:sz w:val="28"/>
          <w:szCs w:val="28"/>
        </w:rPr>
      </w:pPr>
    </w:p>
    <w:p w:rsidR="00161307" w:rsidRPr="00B04193" w:rsidRDefault="00161307" w:rsidP="00932BDC">
      <w:pPr>
        <w:spacing w:line="360" w:lineRule="auto"/>
        <w:jc w:val="right"/>
        <w:rPr>
          <w:b/>
          <w:sz w:val="28"/>
          <w:szCs w:val="28"/>
        </w:rPr>
      </w:pPr>
    </w:p>
    <w:p w:rsidR="00161307" w:rsidRPr="00B04193" w:rsidRDefault="00161307" w:rsidP="00932BDC">
      <w:pPr>
        <w:spacing w:line="360" w:lineRule="auto"/>
        <w:jc w:val="right"/>
        <w:rPr>
          <w:b/>
          <w:sz w:val="28"/>
          <w:szCs w:val="28"/>
        </w:rPr>
      </w:pPr>
    </w:p>
    <w:p w:rsidR="00161307" w:rsidRPr="00B04193" w:rsidRDefault="00161307" w:rsidP="00932BDC">
      <w:pPr>
        <w:spacing w:line="360" w:lineRule="auto"/>
        <w:jc w:val="right"/>
        <w:rPr>
          <w:b/>
          <w:sz w:val="28"/>
          <w:szCs w:val="28"/>
        </w:rPr>
      </w:pPr>
    </w:p>
    <w:p w:rsidR="00161307" w:rsidRPr="00B04193" w:rsidRDefault="00161307" w:rsidP="00932BDC">
      <w:pPr>
        <w:spacing w:line="360" w:lineRule="auto"/>
        <w:jc w:val="right"/>
        <w:rPr>
          <w:b/>
          <w:sz w:val="28"/>
          <w:szCs w:val="28"/>
        </w:rPr>
      </w:pPr>
    </w:p>
    <w:p w:rsidR="00161307" w:rsidRPr="00B04193" w:rsidRDefault="00161307" w:rsidP="00932BDC">
      <w:pPr>
        <w:spacing w:line="360" w:lineRule="auto"/>
        <w:jc w:val="right"/>
        <w:rPr>
          <w:b/>
          <w:sz w:val="28"/>
          <w:szCs w:val="28"/>
        </w:rPr>
      </w:pPr>
    </w:p>
    <w:p w:rsidR="00161307" w:rsidRPr="00B04193" w:rsidRDefault="00161307" w:rsidP="00161307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B04193">
        <w:rPr>
          <w:rFonts w:ascii="Times New Roman" w:hAnsi="Times New Roman"/>
          <w:sz w:val="28"/>
          <w:szCs w:val="28"/>
        </w:rPr>
        <w:t xml:space="preserve">Комплект </w:t>
      </w:r>
    </w:p>
    <w:p w:rsidR="00161307" w:rsidRPr="00B04193" w:rsidRDefault="00161307" w:rsidP="00161307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B04193">
        <w:rPr>
          <w:rFonts w:ascii="Times New Roman" w:hAnsi="Times New Roman"/>
          <w:sz w:val="28"/>
          <w:szCs w:val="28"/>
        </w:rPr>
        <w:t>контрольно-измерительных материалов</w:t>
      </w:r>
    </w:p>
    <w:p w:rsidR="00161307" w:rsidRPr="00B04193" w:rsidRDefault="00161307" w:rsidP="00161307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B04193">
        <w:rPr>
          <w:rFonts w:ascii="Times New Roman" w:hAnsi="Times New Roman"/>
          <w:sz w:val="28"/>
          <w:szCs w:val="28"/>
        </w:rPr>
        <w:t xml:space="preserve">для проведения </w:t>
      </w:r>
      <w:r w:rsidR="0072435D" w:rsidRPr="00B04193">
        <w:rPr>
          <w:rFonts w:ascii="Times New Roman" w:hAnsi="Times New Roman"/>
          <w:sz w:val="28"/>
          <w:szCs w:val="28"/>
        </w:rPr>
        <w:t xml:space="preserve">промежуточной аттестации в форме </w:t>
      </w:r>
      <w:r w:rsidR="0002123A" w:rsidRPr="00B04193">
        <w:rPr>
          <w:rFonts w:ascii="Times New Roman" w:hAnsi="Times New Roman"/>
          <w:sz w:val="28"/>
          <w:szCs w:val="28"/>
        </w:rPr>
        <w:t>дифференцированного зачета</w:t>
      </w:r>
    </w:p>
    <w:p w:rsidR="001C2B01" w:rsidRDefault="001C2B01" w:rsidP="001C2B01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1C2B01" w:rsidRPr="00193F40" w:rsidRDefault="001C2B01" w:rsidP="001C2B01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3710BD" w:rsidRPr="009240CB" w:rsidRDefault="001C2B01" w:rsidP="00371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center"/>
        <w:rPr>
          <w:b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 дисциплине </w:t>
      </w:r>
      <w:r w:rsidR="003710BD" w:rsidRPr="003710BD">
        <w:rPr>
          <w:rFonts w:ascii="Times New Roman" w:hAnsi="Times New Roman" w:cs="Times New Roman"/>
          <w:sz w:val="28"/>
          <w:szCs w:val="36"/>
        </w:rPr>
        <w:t>ОП. 07 Основы микропроцессорных систем управления в энергетике</w:t>
      </w:r>
    </w:p>
    <w:p w:rsidR="00932BDC" w:rsidRPr="00B04193" w:rsidRDefault="00932BDC" w:rsidP="001613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2435D" w:rsidRPr="00B04193" w:rsidRDefault="0072435D" w:rsidP="00932B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35D" w:rsidRPr="00B04193" w:rsidRDefault="0072435D" w:rsidP="00724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193"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932BDC" w:rsidRPr="00B04193" w:rsidRDefault="00932BDC" w:rsidP="00724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193">
        <w:rPr>
          <w:rFonts w:ascii="Times New Roman" w:hAnsi="Times New Roman" w:cs="Times New Roman"/>
          <w:sz w:val="28"/>
          <w:szCs w:val="28"/>
        </w:rPr>
        <w:t xml:space="preserve">08.02.09 </w:t>
      </w:r>
      <w:r w:rsidRPr="00B04193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932BDC" w:rsidRPr="00B04193" w:rsidRDefault="00932BDC" w:rsidP="00932BDC">
      <w:pPr>
        <w:spacing w:line="360" w:lineRule="auto"/>
        <w:jc w:val="both"/>
        <w:rPr>
          <w:b/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both"/>
        <w:rPr>
          <w:b/>
          <w:sz w:val="28"/>
          <w:szCs w:val="28"/>
        </w:rPr>
      </w:pPr>
    </w:p>
    <w:p w:rsidR="00932BDC" w:rsidRPr="00B04193" w:rsidRDefault="00932BDC" w:rsidP="00932BDC">
      <w:pPr>
        <w:spacing w:line="360" w:lineRule="auto"/>
        <w:jc w:val="both"/>
        <w:rPr>
          <w:b/>
          <w:sz w:val="28"/>
          <w:szCs w:val="28"/>
        </w:rPr>
      </w:pPr>
    </w:p>
    <w:p w:rsidR="00932BDC" w:rsidRPr="00B04193" w:rsidRDefault="008B6ABC" w:rsidP="003710B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193">
        <w:rPr>
          <w:rFonts w:ascii="Times New Roman" w:hAnsi="Times New Roman" w:cs="Times New Roman"/>
          <w:sz w:val="28"/>
          <w:szCs w:val="28"/>
        </w:rPr>
        <w:t>Белгород, 201</w:t>
      </w:r>
      <w:r w:rsidR="00AC7844">
        <w:rPr>
          <w:rFonts w:ascii="Times New Roman" w:hAnsi="Times New Roman" w:cs="Times New Roman"/>
          <w:sz w:val="28"/>
          <w:szCs w:val="28"/>
        </w:rPr>
        <w:t>9</w:t>
      </w:r>
      <w:r w:rsidRPr="00B04193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3710BD" w:rsidRPr="009240CB" w:rsidRDefault="00EC1FC9" w:rsidP="00AC7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contextualSpacing/>
        <w:jc w:val="both"/>
        <w:rPr>
          <w:b/>
          <w:szCs w:val="36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 w:rsidR="003710BD" w:rsidRPr="003710BD">
        <w:rPr>
          <w:rFonts w:ascii="Times New Roman" w:hAnsi="Times New Roman" w:cs="Times New Roman"/>
          <w:b/>
          <w:sz w:val="28"/>
          <w:szCs w:val="36"/>
        </w:rPr>
        <w:t xml:space="preserve">ОП. 07 </w:t>
      </w:r>
      <w:r w:rsidR="003710BD">
        <w:rPr>
          <w:rFonts w:ascii="Times New Roman" w:hAnsi="Times New Roman" w:cs="Times New Roman"/>
          <w:b/>
          <w:sz w:val="28"/>
          <w:szCs w:val="36"/>
        </w:rPr>
        <w:t>«</w:t>
      </w:r>
      <w:r w:rsidR="003710BD" w:rsidRPr="003710BD">
        <w:rPr>
          <w:rFonts w:ascii="Times New Roman" w:hAnsi="Times New Roman" w:cs="Times New Roman"/>
          <w:b/>
          <w:sz w:val="28"/>
          <w:szCs w:val="36"/>
        </w:rPr>
        <w:t>Основы микропроцессорных систем управления в энергетике</w:t>
      </w:r>
      <w:r w:rsidR="003710BD">
        <w:rPr>
          <w:rFonts w:ascii="Times New Roman" w:hAnsi="Times New Roman" w:cs="Times New Roman"/>
          <w:b/>
          <w:sz w:val="28"/>
          <w:szCs w:val="36"/>
        </w:rPr>
        <w:t>»</w:t>
      </w:r>
    </w:p>
    <w:p w:rsidR="00EC1FC9" w:rsidRPr="00A006B8" w:rsidRDefault="00AC7844" w:rsidP="00AC78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="00EC1FC9" w:rsidRPr="00A006B8">
        <w:rPr>
          <w:rFonts w:ascii="Times New Roman" w:hAnsi="Times New Roman" w:cs="Times New Roman"/>
          <w:sz w:val="28"/>
          <w:szCs w:val="28"/>
        </w:rPr>
        <w:t>на основе рабочей прог</w:t>
      </w:r>
      <w:r>
        <w:rPr>
          <w:rFonts w:ascii="Times New Roman" w:hAnsi="Times New Roman" w:cs="Times New Roman"/>
          <w:sz w:val="28"/>
          <w:szCs w:val="28"/>
        </w:rPr>
        <w:t xml:space="preserve">раммы по указанной дисциплине специальности </w:t>
      </w:r>
      <w:r w:rsidR="00EC1FC9">
        <w:rPr>
          <w:rFonts w:ascii="Times New Roman" w:hAnsi="Times New Roman" w:cs="Times New Roman"/>
          <w:sz w:val="28"/>
          <w:szCs w:val="28"/>
        </w:rPr>
        <w:t xml:space="preserve">08.02.09 </w:t>
      </w:r>
      <w:r w:rsidR="00EC1FC9">
        <w:rPr>
          <w:rFonts w:ascii="Times New Roman" w:hAnsi="Times New Roman" w:cs="Times New Roman"/>
          <w:b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EC1FC9" w:rsidRPr="00A006B8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C1FC9" w:rsidRPr="00A006B8" w:rsidRDefault="00EC1FC9" w:rsidP="00EC1FC9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C7844" w:rsidRPr="0017243A" w:rsidRDefault="00AC7844" w:rsidP="00AC7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AC7844" w:rsidRPr="00995F7C" w:rsidRDefault="00AC7844" w:rsidP="00AC7844">
      <w:pPr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AC7844" w:rsidRPr="0017243A" w:rsidRDefault="00AC7844" w:rsidP="00AC7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AC7844" w:rsidRPr="0017243A" w:rsidRDefault="00AC7844" w:rsidP="00AC7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7844" w:rsidRPr="0017243A" w:rsidRDefault="00AC7844" w:rsidP="00AC7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EC1FC9" w:rsidRPr="00AC7844" w:rsidRDefault="00EC1FC9" w:rsidP="00EC1FC9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AC7844">
        <w:rPr>
          <w:rFonts w:ascii="Times New Roman" w:hAnsi="Times New Roman" w:cs="Times New Roman"/>
          <w:bCs/>
          <w:sz w:val="28"/>
          <w:szCs w:val="28"/>
        </w:rPr>
        <w:t>Ногина Анна Викторовна, преподаватель ОГАПОУ «БСК».</w:t>
      </w:r>
    </w:p>
    <w:p w:rsidR="00EC1FC9" w:rsidRDefault="00EC1FC9" w:rsidP="00EC1FC9">
      <w:pPr>
        <w:tabs>
          <w:tab w:val="left" w:pos="6225"/>
        </w:tabs>
      </w:pPr>
    </w:p>
    <w:p w:rsidR="00EC1FC9" w:rsidRDefault="00EC1FC9" w:rsidP="00EC1FC9">
      <w:pPr>
        <w:tabs>
          <w:tab w:val="left" w:pos="6225"/>
        </w:tabs>
      </w:pPr>
    </w:p>
    <w:p w:rsidR="00EC1FC9" w:rsidRPr="00B44FDC" w:rsidRDefault="00EC1FC9" w:rsidP="00EC1FC9">
      <w:pPr>
        <w:tabs>
          <w:tab w:val="left" w:pos="6225"/>
        </w:tabs>
      </w:pPr>
    </w:p>
    <w:p w:rsidR="00AC7844" w:rsidRPr="00E07330" w:rsidRDefault="00AC7844" w:rsidP="00AC784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AC7844" w:rsidRPr="00E07330" w:rsidRDefault="00AC7844" w:rsidP="00AC784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C7844" w:rsidRPr="00E07330" w:rsidRDefault="00AC7844" w:rsidP="00AC784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AC7844" w:rsidRPr="00E07330" w:rsidRDefault="00AC7844" w:rsidP="00AC784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AC7844" w:rsidRPr="00E07330" w:rsidRDefault="00AC7844" w:rsidP="00AC784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AC7844" w:rsidRPr="00E07330" w:rsidRDefault="00AC7844" w:rsidP="00AC7844">
      <w:pPr>
        <w:rPr>
          <w:sz w:val="28"/>
          <w:szCs w:val="28"/>
        </w:rPr>
      </w:pPr>
    </w:p>
    <w:p w:rsidR="00AC7844" w:rsidRPr="00E07330" w:rsidRDefault="00AC7844" w:rsidP="00AC7844">
      <w:pPr>
        <w:rPr>
          <w:sz w:val="28"/>
          <w:szCs w:val="28"/>
        </w:rPr>
      </w:pPr>
    </w:p>
    <w:p w:rsidR="00AC7844" w:rsidRPr="00E07330" w:rsidRDefault="00AC7844" w:rsidP="00AC7844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AC7844" w:rsidRPr="00E07330" w:rsidRDefault="00AC7844" w:rsidP="00AC7844">
      <w:pPr>
        <w:rPr>
          <w:rFonts w:ascii="Times New Roman" w:hAnsi="Times New Roman" w:cs="Times New Roman"/>
          <w:sz w:val="28"/>
          <w:szCs w:val="28"/>
        </w:rPr>
      </w:pPr>
    </w:p>
    <w:p w:rsidR="00AC7844" w:rsidRPr="00E07330" w:rsidRDefault="00AC7844" w:rsidP="00AC784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AC7844" w:rsidRPr="00E07330" w:rsidRDefault="00AC7844" w:rsidP="00AC784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AC7844" w:rsidRPr="00E07330" w:rsidRDefault="00AC7844" w:rsidP="00AC7844">
      <w:pPr>
        <w:rPr>
          <w:sz w:val="28"/>
          <w:szCs w:val="28"/>
        </w:rPr>
      </w:pPr>
    </w:p>
    <w:p w:rsidR="00EC1FC9" w:rsidRPr="00AC7844" w:rsidRDefault="00AC7844" w:rsidP="00AC7844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EC1FC9" w:rsidRDefault="00FB6D2A" w:rsidP="00EC1FC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C1FC9" w:rsidRDefault="00EC1FC9" w:rsidP="00EC1FC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FC9" w:rsidRPr="00A527EE" w:rsidRDefault="00EC1FC9" w:rsidP="00EC1FC9">
      <w:pPr>
        <w:pStyle w:val="a3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EC1FC9" w:rsidRPr="00A9177E" w:rsidRDefault="00EC1FC9" w:rsidP="00EC1FC9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1FC9" w:rsidRDefault="00EC1FC9" w:rsidP="00EC1FC9">
      <w:pPr>
        <w:pStyle w:val="a4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>. Т</w:t>
      </w:r>
      <w:r w:rsidR="00FB6D2A">
        <w:rPr>
          <w:rFonts w:ascii="Times New Roman" w:hAnsi="Times New Roman" w:cs="Times New Roman"/>
          <w:b/>
          <w:sz w:val="28"/>
          <w:szCs w:val="28"/>
        </w:rPr>
        <w:t>РЕ</w:t>
      </w:r>
      <w:r w:rsidR="001C2B01">
        <w:rPr>
          <w:rFonts w:ascii="Times New Roman" w:hAnsi="Times New Roman" w:cs="Times New Roman"/>
          <w:b/>
          <w:sz w:val="28"/>
          <w:szCs w:val="28"/>
        </w:rPr>
        <w:t>БОВАНИЯ К 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C1FC9" w:rsidRDefault="00EC1FC9" w:rsidP="00EC1FC9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C1FC9" w:rsidRDefault="00EC1FC9" w:rsidP="00FB6D2A">
      <w:pPr>
        <w:pStyle w:val="a4"/>
        <w:ind w:left="709" w:hanging="283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ДИСЦИПЛИНЫ.</w:t>
      </w:r>
    </w:p>
    <w:p w:rsidR="00EC1FC9" w:rsidRPr="004B1335" w:rsidRDefault="00EC1FC9" w:rsidP="00EC1FC9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C1FC9" w:rsidRPr="004B1335" w:rsidRDefault="00EC1FC9" w:rsidP="00EC1FC9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C1FC9" w:rsidRPr="003D1766" w:rsidRDefault="00EC1FC9" w:rsidP="00EC1FC9">
      <w:pPr>
        <w:pStyle w:val="a4"/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C1FC9" w:rsidRDefault="00EC1FC9" w:rsidP="00EC1FC9">
      <w:bookmarkStart w:id="0" w:name="_Toc316860036"/>
    </w:p>
    <w:p w:rsidR="00EC1FC9" w:rsidRDefault="00EC1FC9" w:rsidP="00EC1FC9"/>
    <w:p w:rsidR="00EC1FC9" w:rsidRDefault="00EC1FC9" w:rsidP="00EC1FC9"/>
    <w:p w:rsidR="00EC1FC9" w:rsidRDefault="00EC1FC9" w:rsidP="00EC1FC9">
      <w:pPr>
        <w:rPr>
          <w:b/>
        </w:rPr>
      </w:pPr>
    </w:p>
    <w:p w:rsidR="0010351C" w:rsidRPr="004109E3" w:rsidRDefault="0010351C" w:rsidP="00EC1FC9">
      <w:pPr>
        <w:rPr>
          <w:b/>
        </w:rPr>
      </w:pPr>
    </w:p>
    <w:p w:rsidR="00EC1FC9" w:rsidRPr="003B422F" w:rsidRDefault="00EC1FC9" w:rsidP="00EC1FC9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bookmarkEnd w:id="0"/>
    <w:p w:rsidR="00EC1FC9" w:rsidRDefault="00EC1FC9" w:rsidP="00EC1FC9">
      <w:pPr>
        <w:pStyle w:val="a4"/>
        <w:rPr>
          <w:sz w:val="28"/>
          <w:szCs w:val="28"/>
        </w:rPr>
      </w:pPr>
    </w:p>
    <w:p w:rsidR="003710BD" w:rsidRPr="009240CB" w:rsidRDefault="00EC1FC9" w:rsidP="00371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both"/>
        <w:rPr>
          <w:b/>
          <w:szCs w:val="36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контрольно-измерительных материаловдисциплины </w:t>
      </w:r>
      <w:r w:rsidR="003710BD" w:rsidRPr="003710BD">
        <w:rPr>
          <w:rFonts w:ascii="Times New Roman" w:hAnsi="Times New Roman" w:cs="Times New Roman"/>
          <w:b/>
          <w:sz w:val="28"/>
          <w:szCs w:val="36"/>
        </w:rPr>
        <w:t>ОП. 07 Основы микропроцессорных систем управления в энергетике</w:t>
      </w:r>
      <w:r w:rsidR="003710BD">
        <w:rPr>
          <w:rFonts w:ascii="Times New Roman" w:hAnsi="Times New Roman" w:cs="Times New Roman"/>
          <w:b/>
          <w:sz w:val="28"/>
          <w:szCs w:val="36"/>
        </w:rPr>
        <w:t>.</w:t>
      </w:r>
    </w:p>
    <w:p w:rsidR="00EC1FC9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предназначендля оценки результатов освоения</w:t>
      </w:r>
      <w:r w:rsidR="00FA7635">
        <w:rPr>
          <w:rFonts w:ascii="Times New Roman" w:hAnsi="Times New Roman" w:cs="Times New Roman"/>
          <w:sz w:val="28"/>
          <w:szCs w:val="28"/>
        </w:rPr>
        <w:t xml:space="preserve"> дисциплины «</w:t>
      </w:r>
      <w:r w:rsidR="003710BD" w:rsidRPr="003710BD">
        <w:rPr>
          <w:rFonts w:ascii="Times New Roman" w:hAnsi="Times New Roman" w:cs="Times New Roman"/>
          <w:sz w:val="28"/>
          <w:szCs w:val="36"/>
        </w:rPr>
        <w:t>Основы микропроцессорных систем управления в энергетике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C1FC9" w:rsidRDefault="00EC1FC9" w:rsidP="00EC1FC9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EC1FC9" w:rsidRPr="00355B09" w:rsidRDefault="00EC1FC9" w:rsidP="00EC1FC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 xml:space="preserve">1.2.Результатом освоения дисциплины является   </w:t>
      </w:r>
    </w:p>
    <w:p w:rsidR="00EC1FC9" w:rsidRDefault="00EC1FC9" w:rsidP="00EC1FC9">
      <w:pPr>
        <w:pStyle w:val="a4"/>
        <w:jc w:val="both"/>
        <w:rPr>
          <w:i/>
          <w:iCs/>
          <w:sz w:val="20"/>
          <w:szCs w:val="20"/>
        </w:rPr>
      </w:pPr>
    </w:p>
    <w:tbl>
      <w:tblPr>
        <w:tblStyle w:val="TableNormal"/>
        <w:tblW w:w="944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421"/>
        <w:gridCol w:w="4463"/>
      </w:tblGrid>
      <w:tr w:rsidR="009F22A1" w:rsidRPr="009F22A1" w:rsidTr="009F22A1">
        <w:trPr>
          <w:trHeight w:val="649"/>
        </w:trPr>
        <w:tc>
          <w:tcPr>
            <w:tcW w:w="1560" w:type="dxa"/>
          </w:tcPr>
          <w:p w:rsidR="009F22A1" w:rsidRPr="009F22A1" w:rsidRDefault="009F22A1" w:rsidP="00191FF9">
            <w:pPr>
              <w:pStyle w:val="TableParagraph"/>
              <w:ind w:left="170" w:right="141" w:firstLine="192"/>
              <w:rPr>
                <w:sz w:val="28"/>
                <w:szCs w:val="28"/>
              </w:rPr>
            </w:pPr>
            <w:r w:rsidRPr="009F22A1">
              <w:rPr>
                <w:sz w:val="28"/>
                <w:szCs w:val="28"/>
              </w:rPr>
              <w:t>Код ПК, ОК</w:t>
            </w:r>
          </w:p>
        </w:tc>
        <w:tc>
          <w:tcPr>
            <w:tcW w:w="3421" w:type="dxa"/>
          </w:tcPr>
          <w:p w:rsidR="009F22A1" w:rsidRPr="009F22A1" w:rsidRDefault="009F22A1" w:rsidP="00191FF9">
            <w:pPr>
              <w:pStyle w:val="TableParagraph"/>
              <w:spacing w:line="268" w:lineRule="exact"/>
              <w:ind w:left="1410" w:right="1402"/>
              <w:jc w:val="center"/>
              <w:rPr>
                <w:sz w:val="28"/>
                <w:szCs w:val="28"/>
              </w:rPr>
            </w:pPr>
            <w:r w:rsidRPr="009F22A1">
              <w:rPr>
                <w:sz w:val="28"/>
                <w:szCs w:val="28"/>
              </w:rPr>
              <w:t>Умения</w:t>
            </w:r>
          </w:p>
        </w:tc>
        <w:tc>
          <w:tcPr>
            <w:tcW w:w="4463" w:type="dxa"/>
          </w:tcPr>
          <w:p w:rsidR="009F22A1" w:rsidRPr="009F22A1" w:rsidRDefault="009F22A1" w:rsidP="00191FF9">
            <w:pPr>
              <w:pStyle w:val="TableParagraph"/>
              <w:spacing w:line="268" w:lineRule="exact"/>
              <w:ind w:left="1849" w:right="1841"/>
              <w:jc w:val="center"/>
              <w:rPr>
                <w:sz w:val="28"/>
                <w:szCs w:val="28"/>
              </w:rPr>
            </w:pPr>
            <w:r w:rsidRPr="009F22A1">
              <w:rPr>
                <w:sz w:val="28"/>
                <w:szCs w:val="28"/>
              </w:rPr>
              <w:t>Знания</w:t>
            </w:r>
          </w:p>
        </w:tc>
      </w:tr>
      <w:tr w:rsidR="009F22A1" w:rsidRPr="009F22A1" w:rsidTr="009F22A1">
        <w:trPr>
          <w:trHeight w:val="6072"/>
        </w:trPr>
        <w:tc>
          <w:tcPr>
            <w:tcW w:w="1560" w:type="dxa"/>
          </w:tcPr>
          <w:p w:rsidR="009F22A1" w:rsidRPr="00D15BD6" w:rsidRDefault="009F22A1" w:rsidP="009F22A1">
            <w:pPr>
              <w:pStyle w:val="TableParagraph"/>
              <w:spacing w:line="268" w:lineRule="exact"/>
              <w:ind w:left="114" w:right="107"/>
              <w:rPr>
                <w:sz w:val="28"/>
                <w:szCs w:val="28"/>
                <w:lang w:val="ru-RU"/>
              </w:rPr>
            </w:pPr>
            <w:r w:rsidRPr="00D15BD6">
              <w:rPr>
                <w:sz w:val="28"/>
                <w:szCs w:val="28"/>
                <w:lang w:val="ru-RU"/>
              </w:rPr>
              <w:t>ПК 1.1</w:t>
            </w:r>
            <w:r>
              <w:rPr>
                <w:sz w:val="28"/>
                <w:szCs w:val="28"/>
                <w:lang w:val="ru-RU"/>
              </w:rPr>
              <w:t>-</w:t>
            </w:r>
            <w:r w:rsidRPr="00D15BD6">
              <w:rPr>
                <w:sz w:val="28"/>
                <w:szCs w:val="28"/>
                <w:lang w:val="ru-RU"/>
              </w:rPr>
              <w:t>1.4,</w:t>
            </w:r>
          </w:p>
          <w:p w:rsidR="009F22A1" w:rsidRPr="00D15BD6" w:rsidRDefault="009F22A1" w:rsidP="009F22A1">
            <w:pPr>
              <w:pStyle w:val="TableParagraph"/>
              <w:ind w:left="114" w:right="107"/>
              <w:rPr>
                <w:sz w:val="28"/>
                <w:szCs w:val="28"/>
                <w:lang w:val="ru-RU"/>
              </w:rPr>
            </w:pPr>
            <w:r w:rsidRPr="00D15BD6">
              <w:rPr>
                <w:sz w:val="28"/>
                <w:szCs w:val="28"/>
                <w:lang w:val="ru-RU"/>
              </w:rPr>
              <w:t>ПК 2.1–2.4</w:t>
            </w:r>
          </w:p>
          <w:p w:rsidR="009F22A1" w:rsidRPr="009F22A1" w:rsidRDefault="009F22A1" w:rsidP="009F22A1">
            <w:pPr>
              <w:pStyle w:val="TableParagraph"/>
              <w:ind w:left="114" w:right="104"/>
              <w:rPr>
                <w:sz w:val="28"/>
                <w:szCs w:val="28"/>
                <w:lang w:val="ru-RU"/>
              </w:rPr>
            </w:pPr>
            <w:r w:rsidRPr="00D15BD6">
              <w:rPr>
                <w:sz w:val="28"/>
                <w:szCs w:val="28"/>
                <w:lang w:val="ru-RU"/>
              </w:rPr>
              <w:t>ПК 3.1-3.5</w:t>
            </w:r>
          </w:p>
          <w:p w:rsidR="009F22A1" w:rsidRPr="00D15BD6" w:rsidRDefault="009F22A1" w:rsidP="00191FF9">
            <w:pPr>
              <w:pStyle w:val="TableParagraph"/>
              <w:ind w:left="237" w:right="206" w:hanging="22"/>
              <w:jc w:val="both"/>
              <w:rPr>
                <w:sz w:val="28"/>
                <w:szCs w:val="28"/>
                <w:lang w:val="ru-RU"/>
              </w:rPr>
            </w:pPr>
            <w:r w:rsidRPr="00D15BD6">
              <w:rPr>
                <w:sz w:val="28"/>
                <w:szCs w:val="28"/>
                <w:lang w:val="ru-RU"/>
              </w:rPr>
              <w:t>ОК01– ОК07, ОК09- ОК10</w:t>
            </w:r>
          </w:p>
        </w:tc>
        <w:tc>
          <w:tcPr>
            <w:tcW w:w="3421" w:type="dxa"/>
          </w:tcPr>
          <w:p w:rsidR="009F22A1" w:rsidRPr="009F22A1" w:rsidRDefault="009F22A1" w:rsidP="00191FF9">
            <w:pPr>
              <w:pStyle w:val="TableParagraph"/>
              <w:spacing w:line="270" w:lineRule="exact"/>
              <w:ind w:left="107"/>
              <w:rPr>
                <w:b/>
                <w:sz w:val="28"/>
                <w:szCs w:val="28"/>
              </w:rPr>
            </w:pPr>
            <w:r w:rsidRPr="009F22A1">
              <w:rPr>
                <w:b/>
                <w:sz w:val="28"/>
                <w:szCs w:val="28"/>
              </w:rPr>
              <w:t>Уметь:</w:t>
            </w:r>
          </w:p>
          <w:p w:rsidR="009F22A1" w:rsidRPr="009F22A1" w:rsidRDefault="009F22A1" w:rsidP="009F22A1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</w:tabs>
              <w:ind w:right="120" w:firstLine="360"/>
              <w:rPr>
                <w:sz w:val="28"/>
                <w:szCs w:val="28"/>
                <w:lang w:val="ru-RU"/>
              </w:rPr>
            </w:pPr>
            <w:r w:rsidRPr="009F22A1">
              <w:rPr>
                <w:sz w:val="28"/>
                <w:szCs w:val="28"/>
                <w:lang w:val="ru-RU"/>
              </w:rPr>
              <w:t xml:space="preserve">составлять функциональные и структурные </w:t>
            </w:r>
            <w:r>
              <w:rPr>
                <w:sz w:val="28"/>
                <w:szCs w:val="28"/>
                <w:lang w:val="ru-RU"/>
              </w:rPr>
              <w:t>схемы управления различными электроэнерге</w:t>
            </w:r>
            <w:r w:rsidRPr="009F22A1">
              <w:rPr>
                <w:sz w:val="28"/>
                <w:szCs w:val="28"/>
                <w:lang w:val="ru-RU"/>
              </w:rPr>
              <w:t>тическимиобъектами;</w:t>
            </w:r>
          </w:p>
          <w:p w:rsidR="009F22A1" w:rsidRPr="009F22A1" w:rsidRDefault="009F22A1" w:rsidP="009F22A1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</w:tabs>
              <w:ind w:right="171" w:firstLine="36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выбирать средства технической реализации микропроцес</w:t>
            </w:r>
            <w:r w:rsidRPr="009F22A1">
              <w:rPr>
                <w:sz w:val="28"/>
                <w:szCs w:val="28"/>
                <w:lang w:val="ru-RU"/>
              </w:rPr>
              <w:t>сорных системуправления;</w:t>
            </w:r>
          </w:p>
          <w:p w:rsidR="009F22A1" w:rsidRPr="009F22A1" w:rsidRDefault="009F22A1" w:rsidP="009F22A1">
            <w:pPr>
              <w:pStyle w:val="TableParagraph"/>
              <w:ind w:left="107" w:right="145"/>
              <w:rPr>
                <w:i/>
                <w:sz w:val="28"/>
                <w:szCs w:val="28"/>
                <w:lang w:val="ru-RU"/>
              </w:rPr>
            </w:pPr>
            <w:r w:rsidRPr="009F22A1">
              <w:rPr>
                <w:sz w:val="28"/>
                <w:szCs w:val="28"/>
                <w:lang w:val="ru-RU"/>
              </w:rPr>
              <w:t>- программировать микро</w:t>
            </w:r>
            <w:r>
              <w:rPr>
                <w:sz w:val="28"/>
                <w:szCs w:val="28"/>
                <w:lang w:val="ru-RU"/>
              </w:rPr>
              <w:t>процессорные системы управле</w:t>
            </w:r>
            <w:r w:rsidRPr="009F22A1">
              <w:rPr>
                <w:sz w:val="28"/>
                <w:szCs w:val="28"/>
                <w:lang w:val="ru-RU"/>
              </w:rPr>
              <w:t>ния на основе ПЛК широкого применения</w:t>
            </w:r>
            <w:r w:rsidRPr="009F22A1">
              <w:rPr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4463" w:type="dxa"/>
          </w:tcPr>
          <w:p w:rsidR="009F22A1" w:rsidRPr="00D15BD6" w:rsidRDefault="009F22A1" w:rsidP="00191FF9">
            <w:pPr>
              <w:pStyle w:val="TableParagraph"/>
              <w:spacing w:line="270" w:lineRule="exact"/>
              <w:ind w:left="107"/>
              <w:rPr>
                <w:b/>
                <w:sz w:val="28"/>
                <w:szCs w:val="28"/>
                <w:lang w:val="ru-RU"/>
              </w:rPr>
            </w:pPr>
            <w:r w:rsidRPr="00D15BD6">
              <w:rPr>
                <w:b/>
                <w:sz w:val="28"/>
                <w:szCs w:val="28"/>
                <w:lang w:val="ru-RU"/>
              </w:rPr>
              <w:t>Знать:</w:t>
            </w:r>
          </w:p>
          <w:p w:rsidR="009F22A1" w:rsidRPr="009F22A1" w:rsidRDefault="009F22A1" w:rsidP="00191FF9">
            <w:pPr>
              <w:pStyle w:val="TableParagraph"/>
              <w:ind w:left="107" w:right="208" w:firstLine="283"/>
              <w:rPr>
                <w:sz w:val="28"/>
                <w:szCs w:val="28"/>
                <w:lang w:val="ru-RU"/>
              </w:rPr>
            </w:pPr>
            <w:r w:rsidRPr="009F22A1">
              <w:rPr>
                <w:b/>
                <w:sz w:val="28"/>
                <w:szCs w:val="28"/>
                <w:lang w:val="ru-RU"/>
              </w:rPr>
              <w:t>-</w:t>
            </w:r>
            <w:r w:rsidRPr="009F22A1">
              <w:rPr>
                <w:sz w:val="28"/>
                <w:szCs w:val="28"/>
                <w:lang w:val="ru-RU"/>
              </w:rPr>
              <w:t>основные электроэнергетические объекты, для которых актуально применение микропроцессорных систем управления (МСУ);</w:t>
            </w:r>
          </w:p>
          <w:p w:rsidR="009F22A1" w:rsidRPr="00D15BD6" w:rsidRDefault="009F22A1" w:rsidP="00191FF9">
            <w:pPr>
              <w:pStyle w:val="TableParagraph"/>
              <w:ind w:left="107" w:firstLine="283"/>
              <w:rPr>
                <w:sz w:val="28"/>
                <w:szCs w:val="28"/>
                <w:lang w:val="ru-RU"/>
              </w:rPr>
            </w:pPr>
            <w:r w:rsidRPr="00D15BD6">
              <w:rPr>
                <w:sz w:val="28"/>
                <w:szCs w:val="28"/>
                <w:lang w:val="ru-RU"/>
              </w:rPr>
              <w:t>- функциональные и структурные схемы объектов и систем;</w:t>
            </w:r>
          </w:p>
          <w:p w:rsidR="009F22A1" w:rsidRPr="009F22A1" w:rsidRDefault="009F22A1" w:rsidP="00191FF9">
            <w:pPr>
              <w:pStyle w:val="TableParagraph"/>
              <w:ind w:left="107" w:right="259" w:firstLine="283"/>
              <w:rPr>
                <w:sz w:val="28"/>
                <w:szCs w:val="28"/>
                <w:lang w:val="ru-RU"/>
              </w:rPr>
            </w:pPr>
            <w:r w:rsidRPr="009F22A1">
              <w:rPr>
                <w:i/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принципы цифровой обработки ин</w:t>
            </w:r>
            <w:r w:rsidRPr="009F22A1">
              <w:rPr>
                <w:sz w:val="28"/>
                <w:szCs w:val="28"/>
                <w:lang w:val="ru-RU"/>
              </w:rPr>
              <w:t>формации;</w:t>
            </w:r>
          </w:p>
          <w:p w:rsidR="009F22A1" w:rsidRPr="009F22A1" w:rsidRDefault="009F22A1" w:rsidP="009F22A1">
            <w:pPr>
              <w:pStyle w:val="TableParagraph"/>
              <w:numPr>
                <w:ilvl w:val="0"/>
                <w:numId w:val="7"/>
              </w:numPr>
              <w:tabs>
                <w:tab w:val="left" w:pos="530"/>
              </w:tabs>
              <w:ind w:right="148" w:firstLine="283"/>
              <w:rPr>
                <w:sz w:val="28"/>
                <w:szCs w:val="28"/>
                <w:lang w:val="ru-RU"/>
              </w:rPr>
            </w:pPr>
            <w:r w:rsidRPr="009F22A1"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  <w:lang w:val="ru-RU"/>
              </w:rPr>
              <w:t>ринципы построения микропроцес</w:t>
            </w:r>
            <w:r w:rsidRPr="009F22A1">
              <w:rPr>
                <w:sz w:val="28"/>
                <w:szCs w:val="28"/>
                <w:lang w:val="ru-RU"/>
              </w:rPr>
              <w:t>сор</w:t>
            </w:r>
            <w:r>
              <w:rPr>
                <w:sz w:val="28"/>
                <w:szCs w:val="28"/>
                <w:lang w:val="ru-RU"/>
              </w:rPr>
              <w:t>ных устройств обработки информа</w:t>
            </w:r>
            <w:r w:rsidRPr="009F22A1">
              <w:rPr>
                <w:sz w:val="28"/>
                <w:szCs w:val="28"/>
                <w:lang w:val="ru-RU"/>
              </w:rPr>
              <w:t>ции и программируемых логических контроллеров;</w:t>
            </w:r>
          </w:p>
          <w:p w:rsidR="009F22A1" w:rsidRPr="009F22A1" w:rsidRDefault="009F22A1" w:rsidP="009F22A1">
            <w:pPr>
              <w:pStyle w:val="TableParagraph"/>
              <w:numPr>
                <w:ilvl w:val="0"/>
                <w:numId w:val="7"/>
              </w:numPr>
              <w:tabs>
                <w:tab w:val="left" w:pos="530"/>
              </w:tabs>
              <w:ind w:right="287" w:firstLine="283"/>
              <w:rPr>
                <w:sz w:val="28"/>
                <w:szCs w:val="28"/>
                <w:lang w:val="ru-RU"/>
              </w:rPr>
            </w:pPr>
            <w:r w:rsidRPr="009F22A1">
              <w:rPr>
                <w:sz w:val="28"/>
                <w:szCs w:val="28"/>
                <w:lang w:val="ru-RU"/>
              </w:rPr>
              <w:t>типовые конфигурации микропроцессорных систем управления исистем обработки данных, применяемых на электроэнергетическихобъектах;</w:t>
            </w:r>
          </w:p>
          <w:p w:rsidR="009F22A1" w:rsidRPr="009F22A1" w:rsidRDefault="009F22A1" w:rsidP="009F22A1">
            <w:pPr>
              <w:pStyle w:val="TableParagraph"/>
              <w:numPr>
                <w:ilvl w:val="0"/>
                <w:numId w:val="7"/>
              </w:numPr>
              <w:tabs>
                <w:tab w:val="left" w:pos="530"/>
              </w:tabs>
              <w:ind w:right="241" w:firstLine="283"/>
              <w:rPr>
                <w:sz w:val="28"/>
                <w:szCs w:val="28"/>
                <w:lang w:val="ru-RU"/>
              </w:rPr>
            </w:pPr>
            <w:r w:rsidRPr="009F22A1">
              <w:rPr>
                <w:sz w:val="28"/>
                <w:szCs w:val="28"/>
                <w:lang w:val="ru-RU"/>
              </w:rPr>
              <w:t>структуру и принципыорганизации программного обеспечения микропроцессорных устройств обработки информации и программируемыхлогических</w:t>
            </w:r>
          </w:p>
          <w:p w:rsidR="009F22A1" w:rsidRPr="009F22A1" w:rsidRDefault="009F22A1" w:rsidP="00191FF9">
            <w:pPr>
              <w:pStyle w:val="TableParagraph"/>
              <w:spacing w:line="264" w:lineRule="exact"/>
              <w:ind w:left="107"/>
              <w:rPr>
                <w:sz w:val="28"/>
                <w:szCs w:val="28"/>
              </w:rPr>
            </w:pPr>
            <w:r w:rsidRPr="009F22A1">
              <w:rPr>
                <w:sz w:val="28"/>
                <w:szCs w:val="28"/>
              </w:rPr>
              <w:t>контроллеров.</w:t>
            </w:r>
          </w:p>
        </w:tc>
      </w:tr>
    </w:tbl>
    <w:p w:rsidR="009F22A1" w:rsidRDefault="009F22A1" w:rsidP="009F22A1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9F22A1" w:rsidRDefault="009F22A1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C1FC9" w:rsidRPr="009F22A1" w:rsidRDefault="00EC1FC9" w:rsidP="009F22A1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vanish/>
          <w:sz w:val="28"/>
          <w:szCs w:val="28"/>
          <w:specVanish/>
        </w:rPr>
      </w:pPr>
      <w:r w:rsidRPr="009F22A1">
        <w:rPr>
          <w:rFonts w:ascii="Times New Roman" w:hAnsi="Times New Roman" w:cs="Times New Roman"/>
          <w:b/>
          <w:sz w:val="28"/>
          <w:szCs w:val="28"/>
        </w:rPr>
        <w:lastRenderedPageBreak/>
        <w:t>ТРЕБОВА</w:t>
      </w:r>
      <w:r w:rsidR="00B04193" w:rsidRPr="009F22A1">
        <w:rPr>
          <w:rFonts w:ascii="Times New Roman" w:hAnsi="Times New Roman" w:cs="Times New Roman"/>
          <w:b/>
          <w:sz w:val="28"/>
          <w:szCs w:val="28"/>
        </w:rPr>
        <w:t>НИЯ К ДИФФЕРЕНЦИРОВАННОМУ ЗАЧЕТУ.</w:t>
      </w:r>
    </w:p>
    <w:p w:rsidR="00B04193" w:rsidRDefault="00B04193" w:rsidP="00EC1FC9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EC1FC9" w:rsidRPr="00B04193" w:rsidRDefault="003710BD" w:rsidP="00EC1FC9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 конце пято</w:t>
      </w:r>
      <w:r w:rsidR="00EC1FC9" w:rsidRPr="00B04193">
        <w:rPr>
          <w:rFonts w:ascii="Times New Roman" w:hAnsi="Times New Roman" w:cs="Times New Roman"/>
          <w:sz w:val="28"/>
          <w:szCs w:val="28"/>
        </w:rPr>
        <w:t xml:space="preserve">го семестра </w:t>
      </w:r>
      <w:r w:rsidR="00B04193" w:rsidRPr="00B04193">
        <w:rPr>
          <w:rFonts w:ascii="Times New Roman" w:hAnsi="Times New Roman" w:cs="Times New Roman"/>
          <w:sz w:val="28"/>
          <w:szCs w:val="28"/>
        </w:rPr>
        <w:t xml:space="preserve"> предусмотрен дифференцированный зачет.</w:t>
      </w:r>
    </w:p>
    <w:p w:rsidR="00EC1FC9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 w:rsidRPr="00B04193">
        <w:rPr>
          <w:rFonts w:ascii="Times New Roman" w:hAnsi="Times New Roman" w:cs="Times New Roman"/>
          <w:sz w:val="28"/>
          <w:szCs w:val="28"/>
        </w:rPr>
        <w:t>Оценка дифференцированного зачета состоит из результатов текущей успеваемости (80%), резуль</w:t>
      </w:r>
      <w:r w:rsidR="00327F40" w:rsidRPr="00B04193">
        <w:rPr>
          <w:rFonts w:ascii="Times New Roman" w:hAnsi="Times New Roman" w:cs="Times New Roman"/>
          <w:sz w:val="28"/>
          <w:szCs w:val="28"/>
        </w:rPr>
        <w:t>тата решения теста</w:t>
      </w:r>
      <w:r w:rsidRPr="00B04193">
        <w:rPr>
          <w:rFonts w:ascii="Times New Roman" w:hAnsi="Times New Roman" w:cs="Times New Roman"/>
          <w:sz w:val="28"/>
          <w:szCs w:val="28"/>
        </w:rPr>
        <w:t xml:space="preserve"> (10%), результата ответа на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теоретический вопрос (10%)</w:t>
      </w:r>
      <w:r w:rsidR="00573929">
        <w:rPr>
          <w:rFonts w:ascii="Times New Roman" w:hAnsi="Times New Roman" w:cs="Times New Roman"/>
          <w:sz w:val="28"/>
          <w:szCs w:val="28"/>
        </w:rPr>
        <w:t xml:space="preserve"> Время проведения дифференцированного зачета 90 минут.</w:t>
      </w:r>
      <w:bookmarkStart w:id="1" w:name="_GoBack"/>
      <w:bookmarkEnd w:id="1"/>
    </w:p>
    <w:p w:rsidR="00EC1FC9" w:rsidRPr="00DC2D76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C1FC9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EC1FC9" w:rsidRPr="004B1335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C1FC9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EC1FC9" w:rsidRDefault="00823FA2" w:rsidP="003710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3.1.1. Письменный</w:t>
      </w:r>
      <w:r w:rsidR="00EC1FC9">
        <w:rPr>
          <w:rFonts w:ascii="Times New Roman" w:hAnsi="Times New Roman" w:cs="Times New Roman"/>
          <w:b/>
          <w:sz w:val="28"/>
          <w:szCs w:val="28"/>
        </w:rPr>
        <w:t xml:space="preserve"> ответ на теоретический вопрос.   </w:t>
      </w:r>
      <w:r w:rsidR="00EC1FC9" w:rsidRPr="004109E3">
        <w:rPr>
          <w:rFonts w:ascii="Times New Roman" w:hAnsi="Times New Roman" w:cs="Times New Roman"/>
          <w:sz w:val="28"/>
          <w:szCs w:val="28"/>
        </w:rPr>
        <w:t>Дляосвоения выше перечисленных компетенций   каждый студент обязан</w:t>
      </w:r>
      <w:r w:rsidR="00EC1FC9"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="00370439">
        <w:rPr>
          <w:rFonts w:ascii="Times New Roman" w:hAnsi="Times New Roman" w:cs="Times New Roman"/>
          <w:sz w:val="28"/>
          <w:szCs w:val="28"/>
        </w:rPr>
        <w:t>дисциплины «</w:t>
      </w:r>
      <w:r w:rsidR="003710BD">
        <w:rPr>
          <w:rFonts w:ascii="Times New Roman" w:hAnsi="Times New Roman" w:cs="Times New Roman"/>
          <w:sz w:val="28"/>
          <w:szCs w:val="36"/>
        </w:rPr>
        <w:t xml:space="preserve">Основы </w:t>
      </w:r>
      <w:r w:rsidR="003710BD" w:rsidRPr="003710BD">
        <w:rPr>
          <w:rFonts w:ascii="Times New Roman" w:hAnsi="Times New Roman" w:cs="Times New Roman"/>
          <w:sz w:val="28"/>
          <w:szCs w:val="36"/>
        </w:rPr>
        <w:t>микропроцессорных систем управления в энергетике</w:t>
      </w:r>
      <w:r w:rsidR="00EC1FC9">
        <w:rPr>
          <w:rFonts w:ascii="Times New Roman" w:hAnsi="Times New Roman" w:cs="Times New Roman"/>
          <w:sz w:val="28"/>
          <w:szCs w:val="28"/>
        </w:rPr>
        <w:t>»:</w:t>
      </w:r>
    </w:p>
    <w:p w:rsidR="00783CC9" w:rsidRPr="005B112D" w:rsidRDefault="00EC1FC9" w:rsidP="00783CC9">
      <w:pPr>
        <w:pStyle w:val="a4"/>
        <w:jc w:val="center"/>
        <w:rPr>
          <w:rFonts w:ascii="Times New Roman" w:hAnsi="Times New Roman" w:cs="Times New Roman"/>
          <w:b/>
          <w:i/>
          <w:sz w:val="24"/>
        </w:rPr>
      </w:pPr>
      <w:r w:rsidRPr="0032766E">
        <w:rPr>
          <w:rFonts w:ascii="Times New Roman" w:hAnsi="Times New Roman" w:cs="Times New Roman"/>
          <w:i/>
          <w:sz w:val="28"/>
          <w:szCs w:val="28"/>
        </w:rPr>
        <w:t>1.</w:t>
      </w:r>
      <w:r w:rsidR="00783CC9" w:rsidRPr="005B112D">
        <w:rPr>
          <w:rFonts w:ascii="Times New Roman" w:hAnsi="Times New Roman" w:cs="Times New Roman"/>
          <w:b/>
          <w:i/>
          <w:sz w:val="24"/>
        </w:rPr>
        <w:t>Мультиплексоры. Демультиплексоры.</w:t>
      </w:r>
    </w:p>
    <w:p w:rsidR="00CA3376" w:rsidRPr="005B112D" w:rsidRDefault="005B112D" w:rsidP="00783CC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83CC9" w:rsidRPr="005B112D">
        <w:rPr>
          <w:rFonts w:ascii="Times New Roman" w:hAnsi="Times New Roman" w:cs="Times New Roman"/>
          <w:sz w:val="24"/>
        </w:rPr>
        <w:t>Обобщенная схема мультиплексора. Функционирование мультиплексора на четыре входа и один выход(4→1)</w:t>
      </w:r>
      <w:r w:rsidR="00CA3376" w:rsidRPr="005B112D">
        <w:rPr>
          <w:rFonts w:ascii="Times New Roman" w:hAnsi="Times New Roman" w:cs="Times New Roman"/>
          <w:sz w:val="28"/>
          <w:szCs w:val="28"/>
        </w:rPr>
        <w:t>.</w:t>
      </w:r>
    </w:p>
    <w:p w:rsidR="005B112D" w:rsidRDefault="00783CC9" w:rsidP="005B11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z w:val="28"/>
          <w:szCs w:val="28"/>
        </w:rPr>
        <w:t>2.</w:t>
      </w:r>
      <w:r w:rsidRPr="005B112D">
        <w:rPr>
          <w:rFonts w:ascii="Times New Roman" w:hAnsi="Times New Roman" w:cs="Times New Roman"/>
          <w:sz w:val="24"/>
        </w:rPr>
        <w:t>Пирамидальное каскадирование мульти</w:t>
      </w:r>
      <w:r w:rsidR="005B112D">
        <w:rPr>
          <w:rFonts w:ascii="Times New Roman" w:hAnsi="Times New Roman" w:cs="Times New Roman"/>
          <w:sz w:val="24"/>
        </w:rPr>
        <w:t xml:space="preserve">плексоров. Обобщенная схема </w:t>
      </w:r>
    </w:p>
    <w:p w:rsidR="00EC1FC9" w:rsidRPr="005B112D" w:rsidRDefault="00783CC9" w:rsidP="005B11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sz w:val="24"/>
        </w:rPr>
        <w:t>демультиплексора.</w:t>
      </w:r>
    </w:p>
    <w:p w:rsidR="00CA3376" w:rsidRPr="005B112D" w:rsidRDefault="005B112D" w:rsidP="005B11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83CC9" w:rsidRPr="005B112D">
        <w:rPr>
          <w:rFonts w:ascii="Times New Roman" w:hAnsi="Times New Roman" w:cs="Times New Roman"/>
          <w:sz w:val="24"/>
        </w:rPr>
        <w:t>Структура демультиплексора на элементах И, реализующая уравнение 16 входов на 3 выхода (16→3).</w:t>
      </w:r>
    </w:p>
    <w:p w:rsidR="00EC1FC9" w:rsidRPr="005B112D" w:rsidRDefault="00EC1FC9" w:rsidP="00EC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5B112D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2.</w:t>
      </w:r>
      <w:r w:rsidR="00783CC9" w:rsidRPr="000E20E6">
        <w:rPr>
          <w:rFonts w:ascii="Times New Roman" w:hAnsi="Times New Roman" w:cs="Times New Roman"/>
          <w:b/>
          <w:i/>
          <w:sz w:val="24"/>
        </w:rPr>
        <w:t>Сумматоры</w:t>
      </w:r>
      <w:r w:rsidRPr="000E20E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.</w:t>
      </w:r>
    </w:p>
    <w:p w:rsidR="00EC1FC9" w:rsidRPr="005B112D" w:rsidRDefault="005B112D" w:rsidP="00CA3376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pacing w:val="-10"/>
          <w:sz w:val="28"/>
          <w:szCs w:val="28"/>
        </w:rPr>
      </w:pPr>
      <w:r w:rsidRPr="005B112D">
        <w:rPr>
          <w:rFonts w:ascii="Times New Roman" w:hAnsi="Times New Roman" w:cs="Times New Roman"/>
          <w:sz w:val="28"/>
          <w:szCs w:val="28"/>
        </w:rPr>
        <w:t>4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="00783CC9" w:rsidRPr="005B112D">
        <w:rPr>
          <w:rFonts w:ascii="Times New Roman" w:hAnsi="Times New Roman" w:cs="Times New Roman"/>
          <w:sz w:val="24"/>
        </w:rPr>
        <w:t>Одноразрядный сумматор на два входа</w:t>
      </w:r>
      <w:r w:rsidR="00CA3376" w:rsidRPr="005B112D">
        <w:rPr>
          <w:rFonts w:ascii="Times New Roman" w:hAnsi="Times New Roman" w:cs="Times New Roman"/>
          <w:sz w:val="28"/>
          <w:szCs w:val="28"/>
        </w:rPr>
        <w:t>.</w:t>
      </w:r>
    </w:p>
    <w:p w:rsidR="00CA3376" w:rsidRPr="005B112D" w:rsidRDefault="005B112D" w:rsidP="005B112D">
      <w:pPr>
        <w:pStyle w:val="TableParagraph"/>
        <w:spacing w:line="268" w:lineRule="exact"/>
        <w:rPr>
          <w:sz w:val="24"/>
        </w:rPr>
      </w:pPr>
      <w:r w:rsidRPr="005B112D">
        <w:rPr>
          <w:sz w:val="28"/>
          <w:szCs w:val="28"/>
        </w:rPr>
        <w:t>5</w:t>
      </w:r>
      <w:r w:rsidR="00EC1FC9" w:rsidRPr="005B112D">
        <w:rPr>
          <w:sz w:val="28"/>
          <w:szCs w:val="28"/>
        </w:rPr>
        <w:t>.</w:t>
      </w:r>
      <w:r w:rsidR="00783CC9" w:rsidRPr="005B112D">
        <w:rPr>
          <w:sz w:val="24"/>
        </w:rPr>
        <w:t>Одноразрядный сумматор на три входа</w:t>
      </w:r>
      <w:r w:rsidR="00CA3376" w:rsidRPr="005B112D">
        <w:rPr>
          <w:sz w:val="28"/>
          <w:szCs w:val="28"/>
        </w:rPr>
        <w:t xml:space="preserve">. </w:t>
      </w:r>
    </w:p>
    <w:p w:rsidR="00EC1FC9" w:rsidRPr="005B112D" w:rsidRDefault="005B112D" w:rsidP="00CA337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sz w:val="28"/>
          <w:szCs w:val="28"/>
        </w:rPr>
        <w:t>6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="00783CC9" w:rsidRPr="005B112D">
        <w:rPr>
          <w:rFonts w:ascii="Times New Roman" w:hAnsi="Times New Roman" w:cs="Times New Roman"/>
          <w:sz w:val="24"/>
        </w:rPr>
        <w:t>Сумматор (чисел) последовательного действия.</w:t>
      </w:r>
    </w:p>
    <w:p w:rsidR="00783CC9" w:rsidRPr="005B112D" w:rsidRDefault="005B112D" w:rsidP="00783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pacing w:val="5"/>
          <w:sz w:val="28"/>
          <w:szCs w:val="28"/>
        </w:rPr>
        <w:t>7</w:t>
      </w:r>
      <w:r w:rsidR="00EC1FC9" w:rsidRPr="005B112D">
        <w:rPr>
          <w:rFonts w:ascii="Times New Roman" w:hAnsi="Times New Roman" w:cs="Times New Roman"/>
          <w:spacing w:val="5"/>
          <w:sz w:val="28"/>
          <w:szCs w:val="28"/>
        </w:rPr>
        <w:t>.</w:t>
      </w:r>
      <w:r w:rsidR="00783CC9" w:rsidRPr="005B112D">
        <w:rPr>
          <w:rFonts w:ascii="Times New Roman" w:hAnsi="Times New Roman" w:cs="Times New Roman"/>
          <w:sz w:val="24"/>
        </w:rPr>
        <w:t>Сумматор (чисел) параллельного действия.</w:t>
      </w:r>
    </w:p>
    <w:p w:rsidR="00783CC9" w:rsidRPr="005B112D" w:rsidRDefault="00585D5B" w:rsidP="00783CC9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bCs/>
          <w:i/>
          <w:sz w:val="28"/>
          <w:szCs w:val="28"/>
        </w:rPr>
        <w:t xml:space="preserve">3. </w:t>
      </w:r>
      <w:r w:rsidR="00783CC9" w:rsidRPr="000E20E6">
        <w:rPr>
          <w:rFonts w:ascii="Times New Roman" w:hAnsi="Times New Roman" w:cs="Times New Roman"/>
          <w:b/>
          <w:i/>
          <w:sz w:val="24"/>
        </w:rPr>
        <w:t>Регистры</w:t>
      </w:r>
    </w:p>
    <w:p w:rsidR="00783CC9" w:rsidRPr="005B112D" w:rsidRDefault="005B112D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z w:val="28"/>
          <w:szCs w:val="28"/>
        </w:rPr>
        <w:t>8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="00783CC9" w:rsidRPr="005B112D">
        <w:rPr>
          <w:rFonts w:ascii="Times New Roman" w:hAnsi="Times New Roman" w:cs="Times New Roman"/>
          <w:sz w:val="24"/>
        </w:rPr>
        <w:t xml:space="preserve"> Общие сведения о регистрах. </w:t>
      </w:r>
    </w:p>
    <w:p w:rsidR="00EC1FC9" w:rsidRPr="005B112D" w:rsidRDefault="005B112D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sz w:val="28"/>
          <w:szCs w:val="28"/>
        </w:rPr>
        <w:t>9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="00783CC9" w:rsidRPr="005B112D">
        <w:rPr>
          <w:rFonts w:ascii="Times New Roman" w:hAnsi="Times New Roman" w:cs="Times New Roman"/>
          <w:sz w:val="24"/>
        </w:rPr>
        <w:t xml:space="preserve"> Функциональная схема приема и передачи кода из одного регистра в другой.</w:t>
      </w:r>
    </w:p>
    <w:p w:rsidR="00783CC9" w:rsidRPr="005B112D" w:rsidRDefault="005B112D" w:rsidP="005B112D">
      <w:pPr>
        <w:pStyle w:val="TableParagraph"/>
        <w:rPr>
          <w:sz w:val="24"/>
        </w:rPr>
      </w:pPr>
      <w:r w:rsidRPr="005B112D">
        <w:rPr>
          <w:sz w:val="28"/>
          <w:szCs w:val="28"/>
        </w:rPr>
        <w:t>10</w:t>
      </w:r>
      <w:r w:rsidR="00EC1FC9" w:rsidRPr="005B112D">
        <w:rPr>
          <w:sz w:val="28"/>
          <w:szCs w:val="28"/>
        </w:rPr>
        <w:t>.</w:t>
      </w:r>
      <w:r w:rsidR="00783CC9" w:rsidRPr="005B112D">
        <w:rPr>
          <w:sz w:val="24"/>
        </w:rPr>
        <w:t xml:space="preserve"> Функциональная схема сдвигающего регистра,</w:t>
      </w:r>
    </w:p>
    <w:p w:rsidR="00783CC9" w:rsidRPr="005B112D" w:rsidRDefault="00783CC9" w:rsidP="00783C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z w:val="24"/>
        </w:rPr>
        <w:t>выполненного на двухтактных D-триггерах.</w:t>
      </w:r>
    </w:p>
    <w:p w:rsidR="00EC1FC9" w:rsidRPr="005B112D" w:rsidRDefault="00585D5B" w:rsidP="00783C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sz w:val="28"/>
          <w:szCs w:val="28"/>
        </w:rPr>
        <w:t>1</w:t>
      </w:r>
      <w:r w:rsidR="005B112D" w:rsidRPr="005B112D">
        <w:rPr>
          <w:rFonts w:ascii="Times New Roman" w:hAnsi="Times New Roman" w:cs="Times New Roman"/>
          <w:sz w:val="28"/>
          <w:szCs w:val="28"/>
        </w:rPr>
        <w:t>1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="00AC7844">
        <w:rPr>
          <w:rFonts w:ascii="Times New Roman" w:hAnsi="Times New Roman" w:cs="Times New Roman"/>
          <w:sz w:val="24"/>
        </w:rPr>
        <w:t xml:space="preserve"> Схема четырехразрядного реги</w:t>
      </w:r>
      <w:r w:rsidR="00783CC9" w:rsidRPr="005B112D">
        <w:rPr>
          <w:rFonts w:ascii="Times New Roman" w:hAnsi="Times New Roman" w:cs="Times New Roman"/>
          <w:sz w:val="24"/>
        </w:rPr>
        <w:t>стра сдвига на RS-триггерах.</w:t>
      </w:r>
    </w:p>
    <w:p w:rsidR="00783CC9" w:rsidRPr="005B112D" w:rsidRDefault="00585D5B" w:rsidP="00783CC9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bCs/>
          <w:i/>
          <w:sz w:val="28"/>
          <w:szCs w:val="28"/>
        </w:rPr>
        <w:t xml:space="preserve">4. </w:t>
      </w:r>
      <w:r w:rsidR="00783CC9" w:rsidRPr="000E20E6">
        <w:rPr>
          <w:rFonts w:ascii="Times New Roman" w:hAnsi="Times New Roman" w:cs="Times New Roman"/>
          <w:b/>
          <w:i/>
          <w:sz w:val="24"/>
        </w:rPr>
        <w:t>Счетчики импульсов</w:t>
      </w:r>
    </w:p>
    <w:p w:rsidR="00783CC9" w:rsidRPr="005B112D" w:rsidRDefault="005B112D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z w:val="28"/>
          <w:szCs w:val="28"/>
        </w:rPr>
        <w:t>12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="00783CC9" w:rsidRPr="005B112D">
        <w:rPr>
          <w:rFonts w:ascii="Times New Roman" w:hAnsi="Times New Roman" w:cs="Times New Roman"/>
          <w:sz w:val="24"/>
        </w:rPr>
        <w:t xml:space="preserve"> Основные определения и виды счетчиков. </w:t>
      </w:r>
    </w:p>
    <w:p w:rsidR="00783CC9" w:rsidRPr="005B112D" w:rsidRDefault="005B112D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z w:val="28"/>
          <w:szCs w:val="28"/>
        </w:rPr>
        <w:t>13</w:t>
      </w:r>
      <w:r w:rsidR="00EC1FC9" w:rsidRPr="005B112D">
        <w:rPr>
          <w:rFonts w:ascii="Times New Roman" w:hAnsi="Times New Roman" w:cs="Times New Roman"/>
          <w:sz w:val="28"/>
          <w:szCs w:val="28"/>
        </w:rPr>
        <w:t xml:space="preserve">. </w:t>
      </w:r>
      <w:r w:rsidR="00783CC9" w:rsidRPr="005B112D">
        <w:rPr>
          <w:rFonts w:ascii="Times New Roman" w:hAnsi="Times New Roman" w:cs="Times New Roman"/>
          <w:sz w:val="24"/>
        </w:rPr>
        <w:t xml:space="preserve">Суммирующий счетчик. </w:t>
      </w:r>
    </w:p>
    <w:p w:rsidR="00EC1FC9" w:rsidRPr="005B112D" w:rsidRDefault="005B112D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sz w:val="28"/>
          <w:szCs w:val="28"/>
        </w:rPr>
        <w:t>14</w:t>
      </w:r>
      <w:r w:rsidR="00EC1FC9" w:rsidRPr="005B112D">
        <w:rPr>
          <w:rFonts w:ascii="Times New Roman" w:hAnsi="Times New Roman" w:cs="Times New Roman"/>
          <w:sz w:val="28"/>
          <w:szCs w:val="28"/>
        </w:rPr>
        <w:t xml:space="preserve">. </w:t>
      </w:r>
      <w:r w:rsidR="00783CC9" w:rsidRPr="005B112D">
        <w:rPr>
          <w:rFonts w:ascii="Times New Roman" w:hAnsi="Times New Roman" w:cs="Times New Roman"/>
          <w:sz w:val="24"/>
        </w:rPr>
        <w:t>Вычитающий счетчик.</w:t>
      </w:r>
    </w:p>
    <w:p w:rsidR="00EC1FC9" w:rsidRPr="005B112D" w:rsidRDefault="005B112D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sz w:val="28"/>
          <w:szCs w:val="28"/>
        </w:rPr>
        <w:t>15</w:t>
      </w:r>
      <w:r w:rsidR="00EC1FC9" w:rsidRPr="005B112D">
        <w:rPr>
          <w:rFonts w:ascii="Times New Roman" w:hAnsi="Times New Roman" w:cs="Times New Roman"/>
          <w:sz w:val="28"/>
          <w:szCs w:val="28"/>
        </w:rPr>
        <w:t xml:space="preserve">. </w:t>
      </w:r>
      <w:r w:rsidR="00783CC9" w:rsidRPr="005B112D">
        <w:rPr>
          <w:rFonts w:ascii="Times New Roman" w:hAnsi="Times New Roman" w:cs="Times New Roman"/>
          <w:sz w:val="24"/>
        </w:rPr>
        <w:t>Реверсивный счетчик.</w:t>
      </w:r>
    </w:p>
    <w:p w:rsidR="00783CC9" w:rsidRPr="005B112D" w:rsidRDefault="00A92F8A" w:rsidP="00783CC9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="00783CC9" w:rsidRPr="000E20E6">
        <w:rPr>
          <w:rFonts w:ascii="Times New Roman" w:hAnsi="Times New Roman" w:cs="Times New Roman"/>
          <w:b/>
          <w:i/>
          <w:sz w:val="24"/>
        </w:rPr>
        <w:t>Запоминающие устройства</w:t>
      </w:r>
    </w:p>
    <w:p w:rsidR="00783CC9" w:rsidRPr="005B112D" w:rsidRDefault="005B112D" w:rsidP="00783C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z w:val="28"/>
          <w:szCs w:val="28"/>
        </w:rPr>
        <w:t>16</w:t>
      </w:r>
      <w:r w:rsidR="00EC1FC9" w:rsidRPr="005B112D">
        <w:rPr>
          <w:rFonts w:ascii="Times New Roman" w:hAnsi="Times New Roman" w:cs="Times New Roman"/>
          <w:sz w:val="28"/>
          <w:szCs w:val="28"/>
        </w:rPr>
        <w:t xml:space="preserve">. </w:t>
      </w:r>
      <w:r w:rsidR="00783CC9" w:rsidRPr="005B112D">
        <w:rPr>
          <w:rFonts w:ascii="Times New Roman" w:hAnsi="Times New Roman" w:cs="Times New Roman"/>
          <w:sz w:val="24"/>
        </w:rPr>
        <w:t xml:space="preserve">Оперативные запоминающие устройства (ОЗУ). </w:t>
      </w:r>
    </w:p>
    <w:p w:rsidR="00783CC9" w:rsidRPr="005B112D" w:rsidRDefault="005B112D" w:rsidP="00783C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z w:val="28"/>
          <w:szCs w:val="28"/>
        </w:rPr>
        <w:t>17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="00783CC9" w:rsidRPr="005B112D">
        <w:rPr>
          <w:rFonts w:ascii="Times New Roman" w:hAnsi="Times New Roman" w:cs="Times New Roman"/>
          <w:sz w:val="24"/>
        </w:rPr>
        <w:t>Функциональная схема ОЗУ на 64 бита с адресной организацией выборки.</w:t>
      </w:r>
    </w:p>
    <w:p w:rsidR="00A92F8A" w:rsidRPr="005B112D" w:rsidRDefault="005B112D" w:rsidP="00783C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sz w:val="28"/>
          <w:szCs w:val="28"/>
        </w:rPr>
        <w:t>18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="00783CC9" w:rsidRPr="005B112D">
        <w:rPr>
          <w:rFonts w:ascii="Times New Roman" w:hAnsi="Times New Roman" w:cs="Times New Roman"/>
          <w:sz w:val="24"/>
        </w:rPr>
        <w:t>Постоянные ЗУ.</w:t>
      </w:r>
    </w:p>
    <w:p w:rsidR="00FA06A9" w:rsidRPr="005B112D" w:rsidRDefault="00FA06A9" w:rsidP="00A92F8A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5B112D">
        <w:rPr>
          <w:rFonts w:ascii="Times New Roman" w:hAnsi="Times New Roman" w:cs="Times New Roman"/>
          <w:bCs/>
          <w:i/>
          <w:sz w:val="28"/>
          <w:szCs w:val="28"/>
        </w:rPr>
        <w:t xml:space="preserve">6. </w:t>
      </w:r>
      <w:r w:rsidR="00783CC9" w:rsidRPr="000E20E6">
        <w:rPr>
          <w:rFonts w:ascii="Times New Roman" w:hAnsi="Times New Roman" w:cs="Times New Roman"/>
          <w:b/>
          <w:i/>
          <w:sz w:val="24"/>
        </w:rPr>
        <w:t>Основы микропроцессорных систем</w:t>
      </w:r>
    </w:p>
    <w:p w:rsidR="00EC1FC9" w:rsidRPr="005B112D" w:rsidRDefault="005B112D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sz w:val="28"/>
          <w:szCs w:val="28"/>
        </w:rPr>
        <w:t>19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Pr="005B112D">
        <w:rPr>
          <w:rFonts w:ascii="Times New Roman" w:hAnsi="Times New Roman" w:cs="Times New Roman"/>
          <w:sz w:val="24"/>
        </w:rPr>
        <w:t>Характеристика микропроцессоров.</w:t>
      </w:r>
    </w:p>
    <w:p w:rsidR="005B112D" w:rsidRPr="005B112D" w:rsidRDefault="005B112D" w:rsidP="005B112D">
      <w:pPr>
        <w:pStyle w:val="TableParagraph"/>
        <w:spacing w:line="274" w:lineRule="exact"/>
        <w:rPr>
          <w:sz w:val="24"/>
        </w:rPr>
      </w:pPr>
      <w:r w:rsidRPr="005B112D">
        <w:rPr>
          <w:sz w:val="28"/>
          <w:szCs w:val="28"/>
        </w:rPr>
        <w:t>20</w:t>
      </w:r>
      <w:r w:rsidR="00EC1FC9" w:rsidRPr="005B112D">
        <w:rPr>
          <w:sz w:val="28"/>
          <w:szCs w:val="28"/>
        </w:rPr>
        <w:t>.</w:t>
      </w:r>
      <w:r w:rsidRPr="005B112D">
        <w:rPr>
          <w:sz w:val="24"/>
        </w:rPr>
        <w:t>Технологии изготовления.</w:t>
      </w:r>
    </w:p>
    <w:p w:rsidR="005B112D" w:rsidRPr="005B112D" w:rsidRDefault="005B112D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z w:val="28"/>
          <w:szCs w:val="28"/>
        </w:rPr>
        <w:lastRenderedPageBreak/>
        <w:t>21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Pr="005B112D">
        <w:rPr>
          <w:rFonts w:ascii="Times New Roman" w:hAnsi="Times New Roman" w:cs="Times New Roman"/>
          <w:sz w:val="24"/>
        </w:rPr>
        <w:t xml:space="preserve">Виды аналого-цифровых преобразователей и их особенности. </w:t>
      </w:r>
    </w:p>
    <w:p w:rsidR="00A92F8A" w:rsidRPr="005B112D" w:rsidRDefault="005B112D" w:rsidP="00EC1FC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sz w:val="28"/>
          <w:szCs w:val="28"/>
        </w:rPr>
        <w:t>22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Pr="005B112D">
        <w:rPr>
          <w:rFonts w:ascii="Times New Roman" w:hAnsi="Times New Roman" w:cs="Times New Roman"/>
          <w:sz w:val="24"/>
        </w:rPr>
        <w:t>Основные характеристики АЦП.</w:t>
      </w:r>
    </w:p>
    <w:p w:rsidR="005B112D" w:rsidRPr="005B112D" w:rsidRDefault="005B112D" w:rsidP="005B112D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i/>
          <w:sz w:val="24"/>
        </w:rPr>
      </w:pPr>
      <w:r w:rsidRPr="005B112D">
        <w:rPr>
          <w:rFonts w:ascii="Times New Roman" w:hAnsi="Times New Roman" w:cs="Times New Roman"/>
          <w:sz w:val="28"/>
          <w:szCs w:val="28"/>
        </w:rPr>
        <w:t>23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Pr="005B112D">
        <w:rPr>
          <w:rFonts w:ascii="Times New Roman" w:hAnsi="Times New Roman" w:cs="Times New Roman"/>
          <w:sz w:val="24"/>
        </w:rPr>
        <w:t>Принципы построения АЦП</w:t>
      </w:r>
      <w:r w:rsidRPr="005B112D">
        <w:rPr>
          <w:rFonts w:ascii="Times New Roman" w:hAnsi="Times New Roman" w:cs="Times New Roman"/>
          <w:i/>
          <w:sz w:val="24"/>
        </w:rPr>
        <w:t xml:space="preserve">. </w:t>
      </w:r>
    </w:p>
    <w:p w:rsidR="005B112D" w:rsidRPr="005B112D" w:rsidRDefault="005B112D" w:rsidP="005B112D">
      <w:pPr>
        <w:pStyle w:val="TableParagraph"/>
        <w:rPr>
          <w:sz w:val="24"/>
        </w:rPr>
      </w:pPr>
      <w:r w:rsidRPr="005B112D">
        <w:rPr>
          <w:spacing w:val="6"/>
          <w:sz w:val="28"/>
          <w:szCs w:val="28"/>
        </w:rPr>
        <w:t>24</w:t>
      </w:r>
      <w:r w:rsidR="00EC1FC9" w:rsidRPr="005B112D">
        <w:rPr>
          <w:spacing w:val="6"/>
          <w:sz w:val="28"/>
          <w:szCs w:val="28"/>
        </w:rPr>
        <w:t>.</w:t>
      </w:r>
      <w:r w:rsidRPr="005B112D">
        <w:rPr>
          <w:sz w:val="24"/>
        </w:rPr>
        <w:t>Интегральные микросхемы АЦП.</w:t>
      </w:r>
    </w:p>
    <w:p w:rsidR="005B112D" w:rsidRPr="005B112D" w:rsidRDefault="005B112D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z w:val="28"/>
          <w:szCs w:val="28"/>
        </w:rPr>
        <w:t>25</w:t>
      </w:r>
      <w:r w:rsidR="00EC1FC9" w:rsidRPr="005B112D">
        <w:rPr>
          <w:rFonts w:ascii="Times New Roman" w:hAnsi="Times New Roman" w:cs="Times New Roman"/>
          <w:sz w:val="28"/>
          <w:szCs w:val="28"/>
        </w:rPr>
        <w:t>.</w:t>
      </w:r>
      <w:r w:rsidRPr="005B112D">
        <w:rPr>
          <w:rFonts w:ascii="Times New Roman" w:hAnsi="Times New Roman" w:cs="Times New Roman"/>
          <w:sz w:val="24"/>
        </w:rPr>
        <w:t xml:space="preserve">Назначение классификация и основные параметры ЦАП. </w:t>
      </w:r>
    </w:p>
    <w:p w:rsidR="005B112D" w:rsidRPr="005B112D" w:rsidRDefault="005B112D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z w:val="28"/>
          <w:szCs w:val="28"/>
        </w:rPr>
        <w:t>26</w:t>
      </w:r>
      <w:r w:rsidR="00EC1FC9" w:rsidRPr="005B112D">
        <w:rPr>
          <w:rFonts w:ascii="Times New Roman" w:hAnsi="Times New Roman" w:cs="Times New Roman"/>
          <w:sz w:val="28"/>
          <w:szCs w:val="28"/>
        </w:rPr>
        <w:t xml:space="preserve">. </w:t>
      </w:r>
      <w:r w:rsidR="00AC7844">
        <w:rPr>
          <w:rFonts w:ascii="Times New Roman" w:hAnsi="Times New Roman" w:cs="Times New Roman"/>
          <w:sz w:val="24"/>
        </w:rPr>
        <w:t>Принципы построе</w:t>
      </w:r>
      <w:r w:rsidRPr="005B112D">
        <w:rPr>
          <w:rFonts w:ascii="Times New Roman" w:hAnsi="Times New Roman" w:cs="Times New Roman"/>
          <w:sz w:val="24"/>
        </w:rPr>
        <w:t>ния ЦАП.</w:t>
      </w:r>
    </w:p>
    <w:p w:rsidR="005B112D" w:rsidRPr="005B112D" w:rsidRDefault="005B112D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bCs/>
          <w:sz w:val="28"/>
          <w:szCs w:val="28"/>
        </w:rPr>
        <w:t>27</w:t>
      </w:r>
      <w:r w:rsidR="00FA06A9" w:rsidRPr="005B112D">
        <w:rPr>
          <w:rFonts w:ascii="Times New Roman" w:hAnsi="Times New Roman" w:cs="Times New Roman"/>
          <w:bCs/>
          <w:sz w:val="28"/>
          <w:szCs w:val="28"/>
        </w:rPr>
        <w:t>.</w:t>
      </w:r>
      <w:r w:rsidR="00AC7844">
        <w:rPr>
          <w:rFonts w:ascii="Times New Roman" w:hAnsi="Times New Roman" w:cs="Times New Roman"/>
          <w:sz w:val="24"/>
        </w:rPr>
        <w:t>Принципы построе</w:t>
      </w:r>
      <w:r w:rsidRPr="005B112D">
        <w:rPr>
          <w:rFonts w:ascii="Times New Roman" w:hAnsi="Times New Roman" w:cs="Times New Roman"/>
          <w:sz w:val="24"/>
        </w:rPr>
        <w:t>ния ЦАП.</w:t>
      </w:r>
    </w:p>
    <w:p w:rsidR="005B112D" w:rsidRPr="005B112D" w:rsidRDefault="005B112D" w:rsidP="005B112D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 w:rsidRPr="005B112D">
        <w:rPr>
          <w:rFonts w:ascii="Times New Roman" w:hAnsi="Times New Roman" w:cs="Times New Roman"/>
          <w:bCs/>
          <w:i/>
          <w:sz w:val="28"/>
          <w:szCs w:val="28"/>
        </w:rPr>
        <w:t xml:space="preserve">7. </w:t>
      </w:r>
      <w:r w:rsidRPr="000E20E6">
        <w:rPr>
          <w:rFonts w:ascii="Times New Roman" w:hAnsi="Times New Roman" w:cs="Times New Roman"/>
          <w:b/>
          <w:i/>
          <w:sz w:val="24"/>
        </w:rPr>
        <w:t>Программное обеспечение (ПО) МСУ.</w:t>
      </w:r>
    </w:p>
    <w:p w:rsidR="00FA06A9" w:rsidRPr="00AC7844" w:rsidRDefault="005B112D" w:rsidP="00AC7844">
      <w:pPr>
        <w:pStyle w:val="TableParagraph"/>
        <w:spacing w:line="268" w:lineRule="exact"/>
        <w:rPr>
          <w:sz w:val="24"/>
        </w:rPr>
      </w:pPr>
      <w:r w:rsidRPr="005B112D">
        <w:rPr>
          <w:bCs/>
          <w:sz w:val="28"/>
          <w:szCs w:val="28"/>
        </w:rPr>
        <w:t>28</w:t>
      </w:r>
      <w:r w:rsidR="00FA06A9" w:rsidRPr="005B112D">
        <w:rPr>
          <w:bCs/>
          <w:sz w:val="28"/>
          <w:szCs w:val="28"/>
        </w:rPr>
        <w:t>.</w:t>
      </w:r>
      <w:r w:rsidRPr="005B112D">
        <w:rPr>
          <w:sz w:val="24"/>
        </w:rPr>
        <w:t xml:space="preserve">Операционные системы реального времени, </w:t>
      </w:r>
      <w:r w:rsidR="00AC7844">
        <w:rPr>
          <w:sz w:val="24"/>
        </w:rPr>
        <w:t>коммуникационное ПО, при</w:t>
      </w:r>
      <w:r w:rsidRPr="005B112D">
        <w:rPr>
          <w:sz w:val="24"/>
        </w:rPr>
        <w:t>кладное ПО.</w:t>
      </w:r>
    </w:p>
    <w:p w:rsidR="005B112D" w:rsidRPr="005B112D" w:rsidRDefault="005B112D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bCs/>
          <w:sz w:val="28"/>
          <w:szCs w:val="28"/>
        </w:rPr>
        <w:t>29</w:t>
      </w:r>
      <w:r w:rsidR="00FA06A9" w:rsidRPr="005B112D">
        <w:rPr>
          <w:rFonts w:ascii="Times New Roman" w:hAnsi="Times New Roman" w:cs="Times New Roman"/>
          <w:bCs/>
          <w:sz w:val="28"/>
          <w:szCs w:val="28"/>
        </w:rPr>
        <w:t>.</w:t>
      </w:r>
      <w:r w:rsidRPr="005B112D">
        <w:rPr>
          <w:rFonts w:ascii="Times New Roman" w:hAnsi="Times New Roman" w:cs="Times New Roman"/>
          <w:sz w:val="24"/>
        </w:rPr>
        <w:t xml:space="preserve">Структура ПО МСУ. </w:t>
      </w:r>
    </w:p>
    <w:p w:rsidR="005B112D" w:rsidRPr="005B112D" w:rsidRDefault="005B112D" w:rsidP="00D235F7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bCs/>
          <w:sz w:val="28"/>
          <w:szCs w:val="28"/>
        </w:rPr>
        <w:t>30</w:t>
      </w:r>
      <w:r w:rsidR="00FA06A9" w:rsidRPr="005B112D">
        <w:rPr>
          <w:rFonts w:ascii="Times New Roman" w:hAnsi="Times New Roman" w:cs="Times New Roman"/>
          <w:bCs/>
          <w:sz w:val="28"/>
          <w:szCs w:val="28"/>
        </w:rPr>
        <w:t>.</w:t>
      </w:r>
      <w:r w:rsidRPr="005B112D">
        <w:rPr>
          <w:rFonts w:ascii="Times New Roman" w:hAnsi="Times New Roman" w:cs="Times New Roman"/>
          <w:sz w:val="24"/>
        </w:rPr>
        <w:t xml:space="preserve">Функции компонентов ПО. </w:t>
      </w:r>
    </w:p>
    <w:p w:rsidR="005B112D" w:rsidRPr="005B112D" w:rsidRDefault="005B112D" w:rsidP="00D235F7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bCs/>
          <w:sz w:val="28"/>
          <w:szCs w:val="28"/>
        </w:rPr>
        <w:t>31</w:t>
      </w:r>
      <w:r w:rsidR="00FA06A9" w:rsidRPr="005B112D">
        <w:rPr>
          <w:rFonts w:ascii="Times New Roman" w:hAnsi="Times New Roman" w:cs="Times New Roman"/>
          <w:bCs/>
          <w:sz w:val="28"/>
          <w:szCs w:val="28"/>
        </w:rPr>
        <w:t>.</w:t>
      </w:r>
      <w:r w:rsidRPr="005B112D">
        <w:rPr>
          <w:rFonts w:ascii="Times New Roman" w:hAnsi="Times New Roman" w:cs="Times New Roman"/>
          <w:sz w:val="24"/>
        </w:rPr>
        <w:t>Особенности функционирования ПО в режиме реального времени.</w:t>
      </w:r>
    </w:p>
    <w:p w:rsidR="00D235F7" w:rsidRPr="005B112D" w:rsidRDefault="005B112D" w:rsidP="00D235F7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5B112D">
        <w:rPr>
          <w:rFonts w:ascii="Times New Roman" w:eastAsia="Times New Roman" w:hAnsi="Times New Roman" w:cs="Times New Roman"/>
          <w:i/>
          <w:sz w:val="28"/>
          <w:szCs w:val="28"/>
        </w:rPr>
        <w:t>8</w:t>
      </w:r>
      <w:r w:rsidR="00D235F7" w:rsidRPr="005B112D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0E20E6">
        <w:rPr>
          <w:rFonts w:ascii="Times New Roman" w:hAnsi="Times New Roman" w:cs="Times New Roman"/>
          <w:b/>
          <w:i/>
          <w:sz w:val="24"/>
        </w:rPr>
        <w:t>Программное обеспечение OWEN Logic</w:t>
      </w:r>
    </w:p>
    <w:p w:rsidR="00A0257A" w:rsidRPr="005B112D" w:rsidRDefault="005B112D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Cs/>
          <w:sz w:val="28"/>
          <w:szCs w:val="28"/>
        </w:rPr>
      </w:pPr>
      <w:r w:rsidRPr="005B112D">
        <w:rPr>
          <w:rFonts w:ascii="Times New Roman" w:hAnsi="Times New Roman" w:cs="Times New Roman"/>
          <w:bCs/>
          <w:sz w:val="28"/>
          <w:szCs w:val="28"/>
        </w:rPr>
        <w:t>32</w:t>
      </w:r>
      <w:r w:rsidR="00A0257A" w:rsidRPr="005B112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B112D">
        <w:rPr>
          <w:rFonts w:ascii="Times New Roman" w:hAnsi="Times New Roman" w:cs="Times New Roman"/>
          <w:sz w:val="24"/>
        </w:rPr>
        <w:t>Основные характеристики.</w:t>
      </w:r>
    </w:p>
    <w:p w:rsidR="00A0257A" w:rsidRPr="005B112D" w:rsidRDefault="005B112D" w:rsidP="00FA06A9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Cs/>
          <w:sz w:val="28"/>
          <w:szCs w:val="28"/>
        </w:rPr>
      </w:pPr>
      <w:r w:rsidRPr="005B112D">
        <w:rPr>
          <w:rFonts w:ascii="Times New Roman" w:hAnsi="Times New Roman" w:cs="Times New Roman"/>
          <w:bCs/>
          <w:sz w:val="28"/>
          <w:szCs w:val="28"/>
        </w:rPr>
        <w:t>33</w:t>
      </w:r>
      <w:r w:rsidR="00A0257A" w:rsidRPr="005B112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B112D">
        <w:rPr>
          <w:rFonts w:ascii="Times New Roman" w:hAnsi="Times New Roman" w:cs="Times New Roman"/>
          <w:sz w:val="24"/>
        </w:rPr>
        <w:t>Принцип выполнения коммутационной программы.</w:t>
      </w:r>
    </w:p>
    <w:p w:rsidR="005B112D" w:rsidRPr="005B112D" w:rsidRDefault="005B112D" w:rsidP="00A025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sz w:val="28"/>
          <w:szCs w:val="28"/>
        </w:rPr>
        <w:t>34</w:t>
      </w:r>
      <w:r w:rsidR="00A0257A" w:rsidRPr="005B112D">
        <w:rPr>
          <w:rFonts w:ascii="Times New Roman" w:hAnsi="Times New Roman" w:cs="Times New Roman"/>
          <w:sz w:val="28"/>
          <w:szCs w:val="28"/>
        </w:rPr>
        <w:t>.</w:t>
      </w:r>
      <w:r w:rsidRPr="005B112D">
        <w:rPr>
          <w:rFonts w:ascii="Times New Roman" w:hAnsi="Times New Roman" w:cs="Times New Roman"/>
          <w:sz w:val="24"/>
        </w:rPr>
        <w:t xml:space="preserve">Элементы управления программы. </w:t>
      </w:r>
    </w:p>
    <w:p w:rsidR="005B112D" w:rsidRPr="005B112D" w:rsidRDefault="005B112D" w:rsidP="00D235F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bCs/>
          <w:sz w:val="28"/>
          <w:szCs w:val="28"/>
        </w:rPr>
        <w:t>35</w:t>
      </w:r>
      <w:r w:rsidR="00A0257A" w:rsidRPr="005B112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B112D">
        <w:rPr>
          <w:rFonts w:ascii="Times New Roman" w:hAnsi="Times New Roman" w:cs="Times New Roman"/>
          <w:sz w:val="24"/>
        </w:rPr>
        <w:t>Создание нового проекта и его сохранение.</w:t>
      </w:r>
    </w:p>
    <w:p w:rsidR="005B112D" w:rsidRPr="005B112D" w:rsidRDefault="005B112D" w:rsidP="005B11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B112D">
        <w:rPr>
          <w:rFonts w:ascii="Times New Roman" w:hAnsi="Times New Roman" w:cs="Times New Roman"/>
          <w:bCs/>
          <w:i/>
          <w:sz w:val="28"/>
          <w:szCs w:val="28"/>
        </w:rPr>
        <w:t>9</w:t>
      </w:r>
      <w:r w:rsidR="00A0257A" w:rsidRPr="005B112D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Pr="000E20E6">
        <w:rPr>
          <w:rFonts w:ascii="Times New Roman" w:hAnsi="Times New Roman" w:cs="Times New Roman"/>
          <w:b/>
          <w:i/>
          <w:sz w:val="24"/>
        </w:rPr>
        <w:t>Программируемые логические реле ONI PLR-S</w:t>
      </w:r>
    </w:p>
    <w:p w:rsidR="00A75856" w:rsidRPr="005B112D" w:rsidRDefault="005B112D" w:rsidP="005B11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bCs/>
          <w:sz w:val="28"/>
          <w:szCs w:val="28"/>
        </w:rPr>
        <w:t>36</w:t>
      </w:r>
      <w:r w:rsidR="00A0257A" w:rsidRPr="005B112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B112D">
        <w:rPr>
          <w:rFonts w:ascii="Times New Roman" w:hAnsi="Times New Roman" w:cs="Times New Roman"/>
          <w:sz w:val="24"/>
        </w:rPr>
        <w:t>Варианты исполнения.</w:t>
      </w:r>
    </w:p>
    <w:p w:rsidR="005B112D" w:rsidRPr="005B112D" w:rsidRDefault="005B112D" w:rsidP="00A0257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B112D">
        <w:rPr>
          <w:rFonts w:ascii="Times New Roman" w:hAnsi="Times New Roman" w:cs="Times New Roman"/>
          <w:bCs/>
          <w:sz w:val="28"/>
          <w:szCs w:val="28"/>
        </w:rPr>
        <w:t>37</w:t>
      </w:r>
      <w:r w:rsidR="00A0257A" w:rsidRPr="005B112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B112D">
        <w:rPr>
          <w:rFonts w:ascii="Times New Roman" w:hAnsi="Times New Roman" w:cs="Times New Roman"/>
          <w:sz w:val="24"/>
        </w:rPr>
        <w:t xml:space="preserve">Технические характеристики. </w:t>
      </w:r>
    </w:p>
    <w:p w:rsidR="00A0257A" w:rsidRPr="005B112D" w:rsidRDefault="005B112D" w:rsidP="00A02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112D">
        <w:rPr>
          <w:rFonts w:ascii="Times New Roman" w:hAnsi="Times New Roman" w:cs="Times New Roman"/>
          <w:bCs/>
          <w:sz w:val="28"/>
          <w:szCs w:val="28"/>
        </w:rPr>
        <w:t>38</w:t>
      </w:r>
      <w:r w:rsidR="00A0257A" w:rsidRPr="005B112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B112D">
        <w:rPr>
          <w:rFonts w:ascii="Times New Roman" w:hAnsi="Times New Roman" w:cs="Times New Roman"/>
          <w:sz w:val="24"/>
        </w:rPr>
        <w:t>Схемы подключения.</w:t>
      </w:r>
    </w:p>
    <w:p w:rsidR="00EC1FC9" w:rsidRDefault="00EC1FC9" w:rsidP="00EC1F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EC1FC9" w:rsidRPr="003D1766" w:rsidRDefault="00EC1FC9" w:rsidP="00EC1FC9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3.2.1 В случае устных ответов на теоретические вопросы</w:t>
      </w:r>
    </w:p>
    <w:p w:rsidR="00EC1FC9" w:rsidRDefault="00EC1FC9" w:rsidP="00EC1FC9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 «3» -  поверхностный ответ на поставленный вопрос;  «2» - отсутствие ответа(0%)</w:t>
      </w:r>
    </w:p>
    <w:p w:rsidR="00327F40" w:rsidRDefault="00327F40" w:rsidP="00327F4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27F40" w:rsidRDefault="00327F40" w:rsidP="00327F4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327F40" w:rsidRDefault="00327F40" w:rsidP="00327F4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4.1.1. Письменный ответ на тест.   </w:t>
      </w:r>
      <w:r w:rsidRPr="004109E3">
        <w:rPr>
          <w:rFonts w:ascii="Times New Roman" w:hAnsi="Times New Roman" w:cs="Times New Roman"/>
          <w:sz w:val="28"/>
          <w:szCs w:val="28"/>
        </w:rPr>
        <w:t>Дляосвоения выше перечисленных компетенций   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дисциплины «</w:t>
      </w:r>
      <w:r w:rsidR="000E20E6">
        <w:rPr>
          <w:rFonts w:ascii="Times New Roman" w:hAnsi="Times New Roman" w:cs="Times New Roman"/>
          <w:sz w:val="28"/>
          <w:szCs w:val="36"/>
        </w:rPr>
        <w:t xml:space="preserve">Основы </w:t>
      </w:r>
      <w:r w:rsidR="000E20E6" w:rsidRPr="003710BD">
        <w:rPr>
          <w:rFonts w:ascii="Times New Roman" w:hAnsi="Times New Roman" w:cs="Times New Roman"/>
          <w:sz w:val="28"/>
          <w:szCs w:val="36"/>
        </w:rPr>
        <w:t>микропроцессорных систем управления в энергетике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327F40" w:rsidRPr="00823FA2" w:rsidRDefault="00327F40" w:rsidP="00327F40">
      <w:pPr>
        <w:pStyle w:val="aa"/>
        <w:rPr>
          <w:color w:val="000000"/>
        </w:rPr>
      </w:pPr>
      <w:r w:rsidRPr="00823FA2">
        <w:rPr>
          <w:color w:val="000000"/>
        </w:rPr>
        <w:t>Выберите правильный ответ (один или несколько)</w:t>
      </w:r>
    </w:p>
    <w:p w:rsidR="000D52DC" w:rsidRPr="000D52DC" w:rsidRDefault="000D52DC" w:rsidP="000D52DC">
      <w:pPr>
        <w:pStyle w:val="aa"/>
        <w:spacing w:before="0" w:beforeAutospacing="0" w:after="0" w:afterAutospacing="0"/>
        <w:jc w:val="center"/>
      </w:pPr>
      <w:r w:rsidRPr="000D52DC">
        <w:rPr>
          <w:rStyle w:val="ab"/>
        </w:rPr>
        <w:t>1 вариант.</w:t>
      </w:r>
    </w:p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"/>
        <w:gridCol w:w="425"/>
        <w:gridCol w:w="8379"/>
      </w:tblGrid>
      <w:tr w:rsidR="000D52DC" w:rsidRPr="000D52DC" w:rsidTr="000D52DC">
        <w:trPr>
          <w:tblCellSpacing w:w="15" w:type="dxa"/>
        </w:trPr>
        <w:tc>
          <w:tcPr>
            <w:tcW w:w="410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9" w:type="dxa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Изучение архитектуры МП обычно начинают со знакомства с: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5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технологией изготовления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квалификационными признаками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интерфейсом микропроцессора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9" w:type="dxa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К запоминающим устройствам с произвольной выборкой относят: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ОЗУ, ПЗУ, ВЗУ и СОЗУ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ОЗУ, ПЗУ и ППЗУ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ВЗУ, СОЗУ и буферные ЗУ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9" w:type="dxa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Логические команды выполняются: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над машинными словами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поразрядно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побайтно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9" w:type="dxa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К регистрам общего назначения относятся: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AX, BX, SP, BP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AX, BX, SI, DI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AX, BX, CX, DX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9" w:type="dxa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По способу управления микропроцессоры могут быть: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со схемным и микропрограммным управлением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 жестким и мягким управлением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34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 мягким и микропрограммным управлением</w:t>
            </w:r>
          </w:p>
        </w:tc>
      </w:tr>
    </w:tbl>
    <w:p w:rsidR="000D52DC" w:rsidRPr="000D52DC" w:rsidRDefault="000D52DC" w:rsidP="000D52DC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12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439"/>
        <w:gridCol w:w="10361"/>
      </w:tblGrid>
      <w:tr w:rsidR="000D52DC" w:rsidRPr="000D52DC" w:rsidTr="000D52DC">
        <w:trPr>
          <w:tblCellSpacing w:w="15" w:type="dxa"/>
        </w:trPr>
        <w:tc>
          <w:tcPr>
            <w:tcW w:w="405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Команда микропроцессора состоит: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5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адреса и данных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кода операции и адреса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кода операции, данных и адреса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Впервые встроенный (синхронный) сопроцессор появился у микропроцессоров: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пятого поколения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третьего поколения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четвертого поколения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Локальной шиной называется шина, … выходящая на контакты микропроцессора: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физический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логический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Память с определенной формой адресации называется: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стеком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КЭШ- памятью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оперативной памятью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В современных  микро – ЭВМ  для хранения программ  и данных используется  одно пространство памяти. Такая организация  получила название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архитектуры  Гарвардской лаборатории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архитектуры Шеннона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архитектуры Дж. Фон Неймана</w:t>
            </w:r>
          </w:p>
        </w:tc>
      </w:tr>
    </w:tbl>
    <w:p w:rsidR="000D52DC" w:rsidRPr="000D52DC" w:rsidRDefault="000D52DC" w:rsidP="000D52DC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12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"/>
        <w:gridCol w:w="425"/>
        <w:gridCol w:w="10325"/>
      </w:tblGrid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Группа переферийных устройств подключается к шине данных через контроллер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405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5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обмена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прямого доступа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прерываний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Микропроцессоры  с наращиваемой разрядностью ориентированы на: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микропрограммное управление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специализированное управление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логическое управление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Вводом – выводом называется передача данных между ядром ЭВМ и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контроллером ввода – вывода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системной шиной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внешним устройством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Дефекты подразделяются на: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сбои, отказы, ошибки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сбои, отказы, неисправности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сбои, отказы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Точность, с которой  тот или иной  тест локализует неисправности, называется его: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достоверностью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разрешающей способностью</w:t>
            </w:r>
          </w:p>
        </w:tc>
      </w:tr>
      <w:tr w:rsidR="000D52DC" w:rsidRPr="000D52DC" w:rsidTr="000D52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надежностью</w:t>
            </w:r>
          </w:p>
        </w:tc>
      </w:tr>
    </w:tbl>
    <w:p w:rsidR="000D52DC" w:rsidRPr="000D52DC" w:rsidRDefault="000D52DC" w:rsidP="000D52DC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171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120"/>
        <w:gridCol w:w="11280"/>
      </w:tblGrid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Комплексная  отладка микропроцессорной системы завершается: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приемо – сдаточными испытаниями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периодическими испытаниями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контрольными испытаниями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270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Сторожевой таймер управляется специальными командами: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35" w:type="dxa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программно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аппаратно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аппаратно – программно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Результат  операции с выхода АЛУ через внутреннюю шину засылается в: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счетчик команд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регистр команд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аккумулятор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Адресация внутри объектного модуля может быть: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абсолютной и косвенной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абсолютной и перемещающейся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абсолютной и прямой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Режим  HALT  заканчивается по: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выполнению некорректной операции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сбросу</w:t>
            </w:r>
          </w:p>
        </w:tc>
      </w:tr>
      <w:tr w:rsidR="000D52DC" w:rsidRPr="000D52DC" w:rsidTr="00FC0B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hAnsi="Times New Roman" w:cs="Times New Roman"/>
                <w:sz w:val="24"/>
                <w:szCs w:val="24"/>
              </w:rPr>
              <w:t>Прерыванию</w:t>
            </w:r>
          </w:p>
          <w:p w:rsidR="000D52DC" w:rsidRPr="000D52DC" w:rsidRDefault="000D52DC" w:rsidP="000D5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вариант.</w:t>
            </w:r>
          </w:p>
          <w:tbl>
            <w:tblPr>
              <w:tblW w:w="836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9"/>
              <w:gridCol w:w="425"/>
              <w:gridCol w:w="7505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394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885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Микропроцессор со схемной организацией управления называют микропроцессором с.... системой команд: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плавающей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фиксировано - плавающей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фиксированной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885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Длительность цикла обращения всегда превышает время выборки у: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статических МОП ЗУ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биполярных ЗУ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динамических МОП ЗУ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885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Регистр флагов относится к: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регистрам общего назначения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поразрядноуправляющим регистрам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адресным регистрам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885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виду технологии изготовления все микропроцессоры делятся на изготовленные на основе: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униполярной и биполярной технологии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униполярной и лавинной инжекции заряда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биполярной и с плавающим затвором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885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Каждое изображение на микросхеме называют: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подложкой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маской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6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кристаллом</w:t>
                  </w: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907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4"/>
              <w:gridCol w:w="409"/>
              <w:gridCol w:w="8275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34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639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Данная шина является процессорно – независимой: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7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ISA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PCI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639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такте Т1 содержимое счетчика команд выдается  на: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шину адреса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шину данных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шину управления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639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увеличения нагрузочной способности микропроцессора в шины данных и адреса включаются: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регистры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буферы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дешифраторы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39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Интерфейс с изолированными шинами характеризуется: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прямой адресацией памяти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косвенной адресацией памяти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раздельной адресацией памяти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639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Субъективные неисправности делят на: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проектные и интерактивные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интерактивные и физические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проектные, физические и интерактивные</w:t>
                  </w: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1120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7"/>
              <w:gridCol w:w="426"/>
              <w:gridCol w:w="10392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345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Этот режим не даёт возможности изменять содержимое памяти и регистра: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3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контрольный режим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трассировки программ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пошаговый режим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целей экономии потребляемой мощности предусмотрено два резервных режима с микропотреблением: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HALT и LVR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HALT и STOP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STOP и LVR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Резидентная память данных имеет емкость: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64 байта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64 Кбайта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128 байт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После инициализации контроллер может работать в … режиме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базовом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специальном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циклическом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Возможности  КПДП позволяют организовать обмен типа: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«регистр - регистр»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«память - память»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«регистр - память»</w:t>
                  </w: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879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409"/>
              <w:gridCol w:w="8006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334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8370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Выходные буферы – 2-хтактные однако  могут программироваться как схемы с: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7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открытым стоком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открытым истоком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открытым затвором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8370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 адресации операндов называют способом трактовки кодов в: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поле кода операндов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поле данных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адресном поле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8370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микроконтроллере использован ….. принцип построения команд: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безадресный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одноадресный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двухадресный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8370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Регистры управления прерываниями содержатся в: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стандартном регистровом файле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расширенном регистровом файле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стандартном регистровом файле, кроме регистра IRQ, который содержится в РРФ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8370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Адрес регистровой пары РОН должен быть: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четным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нечетным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96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четным или нечетным</w:t>
                  </w: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вариант.</w:t>
            </w:r>
          </w:p>
          <w:tbl>
            <w:tblPr>
              <w:tblW w:w="879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425"/>
              <w:gridCol w:w="7914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41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29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Архитектура микропроцессора -это ….организация: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структурная и логическая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схемная и логическая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схематическая, логическая и структурная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29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ППЗУ относятся к классу: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полупостоянных ЗУ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временных ЗУ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динамических ЗУ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29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Приёмником результата арифметических операций является: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программный счетчик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аккумулятор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регистр признаков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29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 адресным регистрам микропроцессоров относятся: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AX,BX,SP,BP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AX,BX,SI, DI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SP, BP, SI ,DI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29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характеру временной организации работы микропроцессоры делят на: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синхронные и логические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синхронные и асинхронные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асинхронные и потенциальные</w:t>
                  </w: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879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5"/>
              <w:gridCol w:w="427"/>
              <w:gridCol w:w="7922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40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30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Основным химическим элементом, используемым при производстве процессоров, является: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германий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железо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кремний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30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Данная шина позволяет автоматически производить конфигурацию и арбитраж запросов на обслуживание: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EISA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ISA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VESA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30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такте Т2 проверяется наличие сигнала 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Готовность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Чтение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Запись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30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Командный цикл делится на две фазы: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выборки и хранения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хранения и записи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выборки и исполнения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30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этом режиме может работать только канал КА: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режим 1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режим 2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77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режим 0</w:t>
                  </w: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907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425"/>
              <w:gridCol w:w="8198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578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Разрядность обрабатываемых данных - характеристика, определяющая: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41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точность вычислений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достоверность вычислений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надёжность вычислений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8578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Командные слова – это управляющие данные от…..инициирующие действие: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контроллера ввода-вывода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процессора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оперативной памяти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578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Структурный уровень создается: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дискретными системами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резисторами и конденсаторами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компонентами микропроцессорной системы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8578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проведения отладки проектируемая МПС должна обладать свойствами: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управляемости, наблюдаемости, пригодности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предсказуемости, наблюдаемости, пригодности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управляемости, предсказуемости, наблюдаемости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8578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Сторожевой таймер защищает процессор от: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«зависания»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скачков напряжения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153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провалов напряжения</w:t>
                  </w: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893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425"/>
              <w:gridCol w:w="8056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обмена информацией с внешними устройствами предусмотрено три порта: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P1, P2 и P3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P1, P2 и BUS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P0, P1 и BUS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41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Запросы прерываний  от внешних устройств поступают на регистр: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запросов IRR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масок ISR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приоритетов INTA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Возможны два вида ПДП: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непрерывные или одиночные передачи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блочные или одиночные передачи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схемные или блочные передачи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Входы и выходы порта Р3 используются для обслуживания: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цифровой схемы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аналоговой схемы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цифро-аналоговой схемы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Математические возможности микроконтроллера характеризуются: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системой команд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способом адресации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принципом выполнения команд</w:t>
                  </w: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вариант.</w:t>
            </w:r>
          </w:p>
          <w:tbl>
            <w:tblPr>
              <w:tblW w:w="893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425"/>
              <w:gridCol w:w="8056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41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Главным преимуществом микропроцессора с жестким управлением является: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высокая производительность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высокое быстродействие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высокая надежность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качестве адресного регистра часто используется регистр общего назначения: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AX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CX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BX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конструктивному оформлению микропроцессоры могут быть разделены на: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однокорпусные и многокорпусные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корпусные и безкорпусные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многокорпусные и безкорпусные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Способом адресации называется тип  обращения к: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данным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области памяти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регистровой памяти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производстве микросхем используется процесс, называемый: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фотолитографией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фотоэффектом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тензоэффектом</w:t>
                  </w: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893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425"/>
              <w:gridCol w:w="8056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41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Магистральная организация предполагает наличие: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стробированного импульса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контроллера управления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управляющего модуля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Самые длинные по времени исполнения команды  выполняются за: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 цикла (М1, М2, М3)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 циклов (М1,…, М6)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 циклов (М1,…., М6)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Данный регистр связан с адресацией памяти программ: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регистр базы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программный счетчик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адресный регистр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Сигнал Сброс (ГТИ) производит: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остановку микропроцессора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прерывание работы микропроцессора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запуск микропроцессора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Промежуток времени от начало стартового бита до конца стопового бита называется: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протоколом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трафиком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кадром</w:t>
                  </w: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879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425"/>
              <w:gridCol w:w="7914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29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уровне «черного ящика» микропроцессорная система описывается: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41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компонентами МПС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внешними спецификациями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дискретными системами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29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Напряжение питания МК с масочным исполнением составляет: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3….5,5 В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2….3,9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4,5….5,5 В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29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Некоторые из признаков записываются в триггерах регистра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слова состояния программы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слова состояния процессора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слова состояния памяти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829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Позицию низшего приоритета называют….приоритетного кольца: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верхом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дном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основанием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8294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Регистор состояния РС содержит информацию о текущем состоянии контроллера и может читаться: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ОЗУ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внешним устройством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869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процессором</w:t>
                  </w: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893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5"/>
              <w:gridCol w:w="425"/>
              <w:gridCol w:w="8056"/>
            </w:tblGrid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Дополнительной особенностью  МК является наличие  двух встроенных: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аналоговых компараторов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шифраторов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дешифраторов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410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Флаговый регистр FLAGS содержит информацию о текущем состоянии: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95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памяти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процессора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процесса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Микроконтроллеры Z8 поддерживают процессы: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векторных и программных прерываний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векторных прерываний и процесс поллинга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процесс поллинга и аппаратных прерываний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Доступ к отдельным битам регистров осуществляется: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логическими командами с масками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арифметическими командами с масками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командами управления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8436" w:type="dxa"/>
                  <w:gridSpan w:val="2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Выход из режима STOP возможен по: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внешнему сбросу и автосбросу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автосбросу и прерыванию</w:t>
                  </w:r>
                </w:p>
              </w:tc>
            </w:tr>
            <w:tr w:rsidR="000D52DC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011" w:type="dxa"/>
                  <w:vAlign w:val="center"/>
                  <w:hideMark/>
                </w:tcPr>
                <w:p w:rsidR="000D52DC" w:rsidRPr="000D52DC" w:rsidRDefault="000D52DC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52D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внешнему сбросу и прерыванию</w:t>
                  </w:r>
                </w:p>
              </w:tc>
            </w:tr>
            <w:tr w:rsidR="00FC0B3F" w:rsidRPr="000D52DC" w:rsidTr="000D52DC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0B3F" w:rsidRPr="000D52DC" w:rsidRDefault="00FC0B3F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0B3F" w:rsidRPr="000D52DC" w:rsidRDefault="00FC0B3F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11" w:type="dxa"/>
                  <w:vAlign w:val="center"/>
                </w:tcPr>
                <w:p w:rsidR="00FC0B3F" w:rsidRPr="000D52DC" w:rsidRDefault="00FC0B3F" w:rsidP="000D52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D52DC" w:rsidRPr="000D52DC" w:rsidRDefault="000D52DC" w:rsidP="000D52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0B3F" w:rsidRDefault="00FC0B3F" w:rsidP="00FC0B3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7"/>
        <w:gridCol w:w="5528"/>
      </w:tblGrid>
      <w:tr w:rsidR="00FC0B3F" w:rsidRPr="00515C2C" w:rsidTr="00E1011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2799" w:type="dxa"/>
              <w:jc w:val="center"/>
              <w:tblCellSpacing w:w="7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6"/>
              <w:gridCol w:w="1000"/>
              <w:gridCol w:w="943"/>
            </w:tblGrid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Вариант</w:t>
                  </w:r>
                </w:p>
              </w:tc>
              <w:tc>
                <w:tcPr>
                  <w:tcW w:w="98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Номер вопроса</w:t>
                  </w:r>
                </w:p>
              </w:tc>
              <w:tc>
                <w:tcPr>
                  <w:tcW w:w="92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Номер</w:t>
                  </w: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br/>
                    <w:t>ответа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8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FC0B3F" w:rsidRPr="00515C2C" w:rsidRDefault="00FC0B3F" w:rsidP="00E101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</w:tbl>
          <w:p w:rsidR="00FC0B3F" w:rsidRPr="00515C2C" w:rsidRDefault="00FC0B3F" w:rsidP="00E101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3015" w:type="dxa"/>
              <w:jc w:val="center"/>
              <w:tblCellSpacing w:w="7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1207"/>
              <w:gridCol w:w="1098"/>
            </w:tblGrid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lastRenderedPageBreak/>
                    <w:t>Вариант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Номер вопроса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Номер ответа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</w:tbl>
          <w:p w:rsidR="00FC0B3F" w:rsidRPr="00515C2C" w:rsidRDefault="00FC0B3F" w:rsidP="00E101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</w:p>
        </w:tc>
      </w:tr>
      <w:tr w:rsidR="00FC0B3F" w:rsidRPr="00515C2C" w:rsidTr="00E1011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3015" w:type="dxa"/>
              <w:jc w:val="center"/>
              <w:tblCellSpacing w:w="7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1207"/>
              <w:gridCol w:w="1098"/>
            </w:tblGrid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lastRenderedPageBreak/>
                    <w:t>Вариант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Номер вопроса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Номер ответа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</w:tbl>
          <w:p w:rsidR="00FC0B3F" w:rsidRPr="00515C2C" w:rsidRDefault="00FC0B3F" w:rsidP="00E101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3015" w:type="dxa"/>
              <w:jc w:val="center"/>
              <w:tblCellSpacing w:w="7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1207"/>
              <w:gridCol w:w="1098"/>
            </w:tblGrid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Вариант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Номер вопроса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Номер ответа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3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  <w:tr w:rsidR="00FC0B3F" w:rsidRPr="00515C2C" w:rsidTr="00E10118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C0B3F" w:rsidRPr="00515C2C" w:rsidRDefault="00FC0B3F" w:rsidP="00E101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</w:pPr>
                  <w:r w:rsidRPr="00515C2C">
                    <w:rPr>
                      <w:rFonts w:ascii="Times New Roman" w:eastAsia="Times New Roman" w:hAnsi="Times New Roman" w:cs="Times New Roman"/>
                      <w:sz w:val="16"/>
                      <w:szCs w:val="24"/>
                    </w:rPr>
                    <w:t>1</w:t>
                  </w:r>
                </w:p>
              </w:tc>
            </w:tr>
          </w:tbl>
          <w:p w:rsidR="00FC0B3F" w:rsidRPr="00515C2C" w:rsidRDefault="00FC0B3F" w:rsidP="00E101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</w:rPr>
            </w:pPr>
          </w:p>
        </w:tc>
      </w:tr>
    </w:tbl>
    <w:p w:rsidR="00FC0B3F" w:rsidRDefault="00FC0B3F" w:rsidP="00327F4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27F40" w:rsidRDefault="00823FA2" w:rsidP="00327F4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823FA2" w:rsidRPr="00823FA2" w:rsidRDefault="000D52DC" w:rsidP="00327F40">
      <w:pPr>
        <w:pStyle w:val="a4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Ответить на 20</w:t>
      </w:r>
      <w:r w:rsidR="00823FA2">
        <w:rPr>
          <w:rFonts w:ascii="Times New Roman" w:hAnsi="Times New Roman" w:cs="Times New Roman"/>
          <w:sz w:val="24"/>
          <w:szCs w:val="28"/>
        </w:rPr>
        <w:t xml:space="preserve"> вопросов</w:t>
      </w:r>
    </w:p>
    <w:p w:rsidR="00823FA2" w:rsidRPr="00823FA2" w:rsidRDefault="000D52DC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За правильный ответ 2</w:t>
      </w:r>
      <w:r w:rsidR="00823FA2"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балл;</w:t>
      </w:r>
    </w:p>
    <w:p w:rsidR="00823FA2" w:rsidRPr="00823FA2" w:rsidRDefault="000D52DC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За неполный ответ 1</w:t>
      </w:r>
      <w:r w:rsidR="00823FA2"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балла</w:t>
      </w:r>
    </w:p>
    <w:p w:rsidR="00823FA2" w:rsidRPr="00823FA2" w:rsidRDefault="00967A10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«5» - 18-20</w:t>
      </w:r>
      <w:r w:rsidR="00823FA2"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p w:rsidR="00823FA2" w:rsidRPr="00823FA2" w:rsidRDefault="00967A10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«4» - 14-17</w:t>
      </w:r>
      <w:r w:rsidR="00823FA2"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p w:rsidR="00823FA2" w:rsidRPr="00823FA2" w:rsidRDefault="00823FA2" w:rsidP="00823FA2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«3» - </w:t>
      </w:r>
      <w:r w:rsidR="000D52DC">
        <w:rPr>
          <w:rFonts w:ascii="Times New Roman" w:eastAsia="Times New Roman" w:hAnsi="Times New Roman" w:cs="Times New Roman"/>
          <w:color w:val="000000"/>
          <w:sz w:val="24"/>
          <w:szCs w:val="27"/>
        </w:rPr>
        <w:t>10-</w:t>
      </w:r>
      <w:r w:rsidR="00967A10">
        <w:rPr>
          <w:rFonts w:ascii="Times New Roman" w:eastAsia="Times New Roman" w:hAnsi="Times New Roman" w:cs="Times New Roman"/>
          <w:color w:val="000000"/>
          <w:sz w:val="24"/>
          <w:szCs w:val="27"/>
        </w:rPr>
        <w:t>13</w:t>
      </w:r>
      <w:r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p w:rsidR="00EC1FC9" w:rsidRPr="00AC7844" w:rsidRDefault="000D52DC" w:rsidP="00AC7844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</w:rPr>
        <w:t>«2» - 1-9</w:t>
      </w:r>
      <w:r w:rsidR="00823FA2" w:rsidRPr="00823FA2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баллов;</w:t>
      </w:r>
    </w:p>
    <w:sectPr w:rsidR="00EC1FC9" w:rsidRPr="00AC7844" w:rsidSect="00583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6463"/>
    <w:multiLevelType w:val="multilevel"/>
    <w:tmpl w:val="040EF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125256"/>
    <w:multiLevelType w:val="hybridMultilevel"/>
    <w:tmpl w:val="FEFCB7B8"/>
    <w:lvl w:ilvl="0" w:tplc="AD30B75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B9A8F62">
      <w:numFmt w:val="bullet"/>
      <w:lvlText w:val="•"/>
      <w:lvlJc w:val="left"/>
      <w:pPr>
        <w:ind w:left="454" w:hanging="140"/>
      </w:pPr>
      <w:rPr>
        <w:rFonts w:hint="default"/>
        <w:lang w:val="ru-RU" w:eastAsia="ru-RU" w:bidi="ru-RU"/>
      </w:rPr>
    </w:lvl>
    <w:lvl w:ilvl="2" w:tplc="22767F58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B2B6A0EE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7744D086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6406A5DC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9998FA3C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834CA030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F348CA96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abstractNum w:abstractNumId="2">
    <w:nsid w:val="0B237286"/>
    <w:multiLevelType w:val="hybridMultilevel"/>
    <w:tmpl w:val="103634E0"/>
    <w:lvl w:ilvl="0" w:tplc="F97004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87E6C"/>
    <w:multiLevelType w:val="hybridMultilevel"/>
    <w:tmpl w:val="7E027740"/>
    <w:lvl w:ilvl="0" w:tplc="581A366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F84153E">
      <w:numFmt w:val="bullet"/>
      <w:lvlText w:val="•"/>
      <w:lvlJc w:val="left"/>
      <w:pPr>
        <w:ind w:left="535" w:hanging="140"/>
      </w:pPr>
      <w:rPr>
        <w:rFonts w:hint="default"/>
        <w:lang w:val="ru-RU" w:eastAsia="ru-RU" w:bidi="ru-RU"/>
      </w:rPr>
    </w:lvl>
    <w:lvl w:ilvl="2" w:tplc="72767F54">
      <w:numFmt w:val="bullet"/>
      <w:lvlText w:val="•"/>
      <w:lvlJc w:val="left"/>
      <w:pPr>
        <w:ind w:left="970" w:hanging="140"/>
      </w:pPr>
      <w:rPr>
        <w:rFonts w:hint="default"/>
        <w:lang w:val="ru-RU" w:eastAsia="ru-RU" w:bidi="ru-RU"/>
      </w:rPr>
    </w:lvl>
    <w:lvl w:ilvl="3" w:tplc="51886456">
      <w:numFmt w:val="bullet"/>
      <w:lvlText w:val="•"/>
      <w:lvlJc w:val="left"/>
      <w:pPr>
        <w:ind w:left="1405" w:hanging="140"/>
      </w:pPr>
      <w:rPr>
        <w:rFonts w:hint="default"/>
        <w:lang w:val="ru-RU" w:eastAsia="ru-RU" w:bidi="ru-RU"/>
      </w:rPr>
    </w:lvl>
    <w:lvl w:ilvl="4" w:tplc="B4E6807A">
      <w:numFmt w:val="bullet"/>
      <w:lvlText w:val="•"/>
      <w:lvlJc w:val="left"/>
      <w:pPr>
        <w:ind w:left="1841" w:hanging="140"/>
      </w:pPr>
      <w:rPr>
        <w:rFonts w:hint="default"/>
        <w:lang w:val="ru-RU" w:eastAsia="ru-RU" w:bidi="ru-RU"/>
      </w:rPr>
    </w:lvl>
    <w:lvl w:ilvl="5" w:tplc="3FEA8204">
      <w:numFmt w:val="bullet"/>
      <w:lvlText w:val="•"/>
      <w:lvlJc w:val="left"/>
      <w:pPr>
        <w:ind w:left="2276" w:hanging="140"/>
      </w:pPr>
      <w:rPr>
        <w:rFonts w:hint="default"/>
        <w:lang w:val="ru-RU" w:eastAsia="ru-RU" w:bidi="ru-RU"/>
      </w:rPr>
    </w:lvl>
    <w:lvl w:ilvl="6" w:tplc="7BFAB356">
      <w:numFmt w:val="bullet"/>
      <w:lvlText w:val="•"/>
      <w:lvlJc w:val="left"/>
      <w:pPr>
        <w:ind w:left="2711" w:hanging="140"/>
      </w:pPr>
      <w:rPr>
        <w:rFonts w:hint="default"/>
        <w:lang w:val="ru-RU" w:eastAsia="ru-RU" w:bidi="ru-RU"/>
      </w:rPr>
    </w:lvl>
    <w:lvl w:ilvl="7" w:tplc="87729A2A">
      <w:numFmt w:val="bullet"/>
      <w:lvlText w:val="•"/>
      <w:lvlJc w:val="left"/>
      <w:pPr>
        <w:ind w:left="3147" w:hanging="140"/>
      </w:pPr>
      <w:rPr>
        <w:rFonts w:hint="default"/>
        <w:lang w:val="ru-RU" w:eastAsia="ru-RU" w:bidi="ru-RU"/>
      </w:rPr>
    </w:lvl>
    <w:lvl w:ilvl="8" w:tplc="E6E0AB74">
      <w:numFmt w:val="bullet"/>
      <w:lvlText w:val="•"/>
      <w:lvlJc w:val="left"/>
      <w:pPr>
        <w:ind w:left="3582" w:hanging="140"/>
      </w:pPr>
      <w:rPr>
        <w:rFonts w:hint="default"/>
        <w:lang w:val="ru-RU" w:eastAsia="ru-RU" w:bidi="ru-RU"/>
      </w:rPr>
    </w:lvl>
  </w:abstractNum>
  <w:abstractNum w:abstractNumId="4">
    <w:nsid w:val="52206733"/>
    <w:multiLevelType w:val="multilevel"/>
    <w:tmpl w:val="EE14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664AF5"/>
    <w:multiLevelType w:val="multilevel"/>
    <w:tmpl w:val="4D0E8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E6123C"/>
    <w:multiLevelType w:val="multilevel"/>
    <w:tmpl w:val="67C6B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64086"/>
    <w:rsid w:val="0002123A"/>
    <w:rsid w:val="000A75D9"/>
    <w:rsid w:val="000D52DC"/>
    <w:rsid w:val="000E20E6"/>
    <w:rsid w:val="00103255"/>
    <w:rsid w:val="0010351C"/>
    <w:rsid w:val="0014196B"/>
    <w:rsid w:val="00161307"/>
    <w:rsid w:val="001C2B01"/>
    <w:rsid w:val="002362FD"/>
    <w:rsid w:val="0028326D"/>
    <w:rsid w:val="002B1A4F"/>
    <w:rsid w:val="00327F40"/>
    <w:rsid w:val="00370439"/>
    <w:rsid w:val="003710BD"/>
    <w:rsid w:val="004C38D6"/>
    <w:rsid w:val="00542571"/>
    <w:rsid w:val="00573929"/>
    <w:rsid w:val="0058373E"/>
    <w:rsid w:val="00585D5B"/>
    <w:rsid w:val="005B112D"/>
    <w:rsid w:val="0072435D"/>
    <w:rsid w:val="00783CC9"/>
    <w:rsid w:val="0079606D"/>
    <w:rsid w:val="00823FA2"/>
    <w:rsid w:val="008A3288"/>
    <w:rsid w:val="008B6ABC"/>
    <w:rsid w:val="00932BDC"/>
    <w:rsid w:val="00967A10"/>
    <w:rsid w:val="009F22A1"/>
    <w:rsid w:val="00A0257A"/>
    <w:rsid w:val="00A64086"/>
    <w:rsid w:val="00A75856"/>
    <w:rsid w:val="00A8182D"/>
    <w:rsid w:val="00A92F8A"/>
    <w:rsid w:val="00AC7844"/>
    <w:rsid w:val="00B04193"/>
    <w:rsid w:val="00C32B03"/>
    <w:rsid w:val="00CA3376"/>
    <w:rsid w:val="00CB251B"/>
    <w:rsid w:val="00D15BD6"/>
    <w:rsid w:val="00D235F7"/>
    <w:rsid w:val="00DD4E0E"/>
    <w:rsid w:val="00DF3385"/>
    <w:rsid w:val="00E07330"/>
    <w:rsid w:val="00E3018F"/>
    <w:rsid w:val="00EC1FC9"/>
    <w:rsid w:val="00FA06A9"/>
    <w:rsid w:val="00FA7635"/>
    <w:rsid w:val="00FB6D2A"/>
    <w:rsid w:val="00FC0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FC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FC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EC1FC9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EC1FC9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C1FC9"/>
    <w:rPr>
      <w:rFonts w:ascii="Times New Roman" w:hAnsi="Times New Roman" w:cs="Times New Roman"/>
      <w:spacing w:val="10"/>
      <w:sz w:val="24"/>
      <w:szCs w:val="24"/>
    </w:rPr>
  </w:style>
  <w:style w:type="table" w:styleId="a5">
    <w:name w:val="Table Grid"/>
    <w:basedOn w:val="a1"/>
    <w:uiPriority w:val="59"/>
    <w:rsid w:val="00EC1FC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C1F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Subtitle"/>
    <w:basedOn w:val="a"/>
    <w:next w:val="a"/>
    <w:link w:val="a7"/>
    <w:qFormat/>
    <w:rsid w:val="00FA06A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FA06A9"/>
    <w:rPr>
      <w:rFonts w:ascii="Cambria" w:eastAsia="Times New Roman" w:hAnsi="Cambr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32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2BDC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rmal (Web)"/>
    <w:basedOn w:val="a"/>
    <w:uiPriority w:val="99"/>
    <w:unhideWhenUsed/>
    <w:rsid w:val="003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7F40"/>
  </w:style>
  <w:style w:type="paragraph" w:customStyle="1" w:styleId="TableParagraph">
    <w:name w:val="Table Paragraph"/>
    <w:basedOn w:val="a"/>
    <w:uiPriority w:val="1"/>
    <w:qFormat/>
    <w:rsid w:val="00783C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styleId="ab">
    <w:name w:val="Strong"/>
    <w:basedOn w:val="a0"/>
    <w:uiPriority w:val="22"/>
    <w:qFormat/>
    <w:rsid w:val="000D52DC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9F22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15</Pages>
  <Words>2705</Words>
  <Characters>15425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1</cp:lastModifiedBy>
  <cp:revision>30</cp:revision>
  <cp:lastPrinted>2016-02-15T15:49:00Z</cp:lastPrinted>
  <dcterms:created xsi:type="dcterms:W3CDTF">2016-02-07T17:24:00Z</dcterms:created>
  <dcterms:modified xsi:type="dcterms:W3CDTF">2019-10-17T10:11:00Z</dcterms:modified>
</cp:coreProperties>
</file>